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F34B" w14:textId="25FA7149" w:rsidR="00A4076A" w:rsidRDefault="00A4076A" w:rsidP="00816494">
      <w:pPr>
        <w:spacing w:before="0" w:after="0"/>
        <w:rPr>
          <w:sz w:val="40"/>
          <w:szCs w:val="40"/>
        </w:rPr>
      </w:pPr>
      <w:r w:rsidRPr="006C4832">
        <w:rPr>
          <w:sz w:val="40"/>
          <w:szCs w:val="40"/>
        </w:rPr>
        <w:t>About the submission cover</w:t>
      </w:r>
      <w:r w:rsidR="00F342EB">
        <w:rPr>
          <w:sz w:val="40"/>
          <w:szCs w:val="40"/>
        </w:rPr>
        <w:t xml:space="preserve"> sheet</w:t>
      </w:r>
    </w:p>
    <w:p w14:paraId="4D778614" w14:textId="2EC0C5B6" w:rsidR="000A7D85" w:rsidRPr="00B33B93" w:rsidRDefault="000A7D85" w:rsidP="00816494">
      <w:pPr>
        <w:spacing w:before="0" w:after="0"/>
        <w:rPr>
          <w:sz w:val="40"/>
          <w:szCs w:val="40"/>
        </w:rPr>
      </w:pPr>
      <w:r w:rsidRPr="00DA0D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7012B" wp14:editId="30F442F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608830" cy="0"/>
                <wp:effectExtent l="0" t="0" r="0" b="0"/>
                <wp:wrapSquare wrapText="bothSides"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1A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270F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362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" strokecolor="#001a45">
                <w10:wrap type="square"/>
              </v:line>
            </w:pict>
          </mc:Fallback>
        </mc:AlternateContent>
      </w:r>
    </w:p>
    <w:p w14:paraId="30BE3EDF" w14:textId="6812EBB4" w:rsidR="00A4076A" w:rsidRPr="006C4832" w:rsidRDefault="00A4076A" w:rsidP="00A4076A">
      <w:pPr>
        <w:pStyle w:val="Heading1"/>
        <w:rPr>
          <w:color w:val="111C2C"/>
        </w:rPr>
      </w:pPr>
      <w:r w:rsidRPr="003B7E92">
        <w:rPr>
          <w:color w:val="111C2C"/>
        </w:rPr>
        <w:t>Degree-qualified professional classifications review (AM2025/19)</w:t>
      </w:r>
    </w:p>
    <w:p w14:paraId="3CC9BCAA" w14:textId="2C7AA943" w:rsidR="00E21911" w:rsidRPr="00641CE7" w:rsidRDefault="00A4076A" w:rsidP="006C4832">
      <w:pPr>
        <w:pStyle w:val="Heading3"/>
      </w:pPr>
      <w:r w:rsidRPr="00641CE7">
        <w:t xml:space="preserve">Who can use this </w:t>
      </w:r>
      <w:r w:rsidR="00E536AB">
        <w:t>document</w:t>
      </w:r>
      <w:r w:rsidRPr="00641CE7">
        <w:t xml:space="preserve"> </w:t>
      </w:r>
    </w:p>
    <w:p w14:paraId="0433EC54" w14:textId="571DB7DD" w:rsidR="00641CE7" w:rsidRDefault="00A4076A" w:rsidP="006C4832">
      <w:r>
        <w:t xml:space="preserve">Use this </w:t>
      </w:r>
      <w:r w:rsidR="00E536AB">
        <w:t xml:space="preserve">document </w:t>
      </w:r>
      <w:r>
        <w:t xml:space="preserve">if you want to make a submission to the Fair Work Commission (the Commission) </w:t>
      </w:r>
      <w:r w:rsidR="0097398E">
        <w:t>about the Degree-qualified professional classifications review (AM2025/19)</w:t>
      </w:r>
      <w:r w:rsidR="00911545">
        <w:t xml:space="preserve"> matter. </w:t>
      </w:r>
      <w:r w:rsidR="00047957">
        <w:t xml:space="preserve">You should attach </w:t>
      </w:r>
      <w:r w:rsidR="00DF54B7">
        <w:t>the submission</w:t>
      </w:r>
      <w:r w:rsidR="00047957">
        <w:t xml:space="preserve"> cover sheet to any submission. </w:t>
      </w:r>
    </w:p>
    <w:p w14:paraId="69D3851D" w14:textId="2BB97115" w:rsidR="00FA31FD" w:rsidRDefault="00FA31FD" w:rsidP="0097398E">
      <w:pPr>
        <w:spacing w:before="0" w:after="0"/>
      </w:pPr>
      <w:r>
        <w:t xml:space="preserve">We welcome submissions from individuals, organisations and any other interested parties. </w:t>
      </w:r>
    </w:p>
    <w:p w14:paraId="24CCFDE8" w14:textId="77777777" w:rsidR="0097398E" w:rsidRDefault="0097398E" w:rsidP="0097398E">
      <w:pPr>
        <w:pStyle w:val="Heading3"/>
      </w:pPr>
      <w:r>
        <w:t>How to prepare a submission</w:t>
      </w:r>
    </w:p>
    <w:p w14:paraId="0E993BB9" w14:textId="7143B7F4" w:rsidR="00076BF7" w:rsidRDefault="00076BF7" w:rsidP="0097398E">
      <w:pPr>
        <w:rPr>
          <w:szCs w:val="22"/>
        </w:rPr>
      </w:pPr>
      <w:r>
        <w:rPr>
          <w:szCs w:val="22"/>
        </w:rPr>
        <w:t xml:space="preserve">Submissions should generally be prepared in response to Directions. </w:t>
      </w:r>
    </w:p>
    <w:p w14:paraId="67356194" w14:textId="0C694BA0" w:rsidR="0097398E" w:rsidRDefault="0097398E" w:rsidP="0097398E">
      <w:r w:rsidRPr="00FF5D7E">
        <w:rPr>
          <w:szCs w:val="22"/>
        </w:rPr>
        <w:t xml:space="preserve">Directions are issued by a Member of the Commission and will be published on </w:t>
      </w:r>
      <w:r>
        <w:rPr>
          <w:szCs w:val="22"/>
        </w:rPr>
        <w:t xml:space="preserve">the </w:t>
      </w:r>
      <w:hyperlink r:id="rId11" w:history="1">
        <w:r w:rsidRPr="00511CF9">
          <w:rPr>
            <w:rStyle w:val="Hyperlink"/>
            <w:color w:val="365F91"/>
            <w:szCs w:val="22"/>
          </w:rPr>
          <w:t xml:space="preserve">Degree-qualified professional classifications </w:t>
        </w:r>
        <w:r w:rsidR="004C18B4" w:rsidRPr="00511CF9">
          <w:rPr>
            <w:rStyle w:val="Hyperlink"/>
            <w:color w:val="365F91"/>
            <w:szCs w:val="22"/>
          </w:rPr>
          <w:t>re</w:t>
        </w:r>
        <w:r w:rsidR="00B45321" w:rsidRPr="00511CF9">
          <w:rPr>
            <w:rStyle w:val="Hyperlink"/>
            <w:color w:val="365F91"/>
            <w:szCs w:val="22"/>
          </w:rPr>
          <w:t>v</w:t>
        </w:r>
        <w:r w:rsidR="004C18B4" w:rsidRPr="00511CF9">
          <w:rPr>
            <w:rStyle w:val="Hyperlink"/>
            <w:color w:val="365F91"/>
            <w:szCs w:val="22"/>
          </w:rPr>
          <w:t xml:space="preserve">iew </w:t>
        </w:r>
        <w:r w:rsidRPr="00511CF9">
          <w:rPr>
            <w:rStyle w:val="Hyperlink"/>
            <w:color w:val="365F91"/>
            <w:szCs w:val="22"/>
          </w:rPr>
          <w:t>webpage</w:t>
        </w:r>
      </w:hyperlink>
      <w:r>
        <w:rPr>
          <w:szCs w:val="22"/>
        </w:rPr>
        <w:t xml:space="preserve">. </w:t>
      </w:r>
      <w:r w:rsidRPr="00FF5D7E">
        <w:rPr>
          <w:szCs w:val="22"/>
        </w:rPr>
        <w:t>Directions set out due dates and other requirements for submissions.</w:t>
      </w:r>
      <w:r>
        <w:rPr>
          <w:szCs w:val="22"/>
        </w:rPr>
        <w:t xml:space="preserve"> </w:t>
      </w:r>
      <w:r w:rsidRPr="00FB395F">
        <w:rPr>
          <w:szCs w:val="22"/>
        </w:rPr>
        <w:t xml:space="preserve">Submissions should be emailed to </w:t>
      </w:r>
      <w:hyperlink r:id="rId12" w:history="1">
        <w:r w:rsidRPr="00497CFF">
          <w:rPr>
            <w:rStyle w:val="Hyperlink"/>
            <w:color w:val="365F91" w:themeColor="accent1" w:themeShade="BF"/>
            <w:szCs w:val="22"/>
          </w:rPr>
          <w:t>awards@fwc.gov.au</w:t>
        </w:r>
      </w:hyperlink>
      <w:r w:rsidR="001C2C2F">
        <w:t xml:space="preserve"> by the deadline set out in the directions</w:t>
      </w:r>
      <w:r w:rsidR="00EC507B">
        <w:t xml:space="preserve">, unless the directions specify a different email address. </w:t>
      </w:r>
    </w:p>
    <w:p w14:paraId="7EF14BFD" w14:textId="77777777" w:rsidR="0097398E" w:rsidRDefault="0097398E" w:rsidP="0097398E">
      <w:pPr>
        <w:rPr>
          <w:szCs w:val="22"/>
        </w:rPr>
      </w:pPr>
      <w:r>
        <w:rPr>
          <w:szCs w:val="22"/>
        </w:rPr>
        <w:t xml:space="preserve">As background, you may wish to review the cases referred to </w:t>
      </w:r>
      <w:proofErr w:type="spellStart"/>
      <w:r>
        <w:rPr>
          <w:szCs w:val="22"/>
        </w:rPr>
        <w:t>at</w:t>
      </w:r>
      <w:proofErr w:type="spellEnd"/>
      <w:r>
        <w:rPr>
          <w:szCs w:val="22"/>
        </w:rPr>
        <w:t xml:space="preserve"> paragraph [3] of the </w:t>
      </w:r>
      <w:hyperlink r:id="rId13" w:history="1">
        <w:r w:rsidRPr="00511CF9">
          <w:rPr>
            <w:rStyle w:val="Hyperlink"/>
            <w:color w:val="365F91"/>
          </w:rPr>
          <w:t>Statement [2025] FWCFB 156</w:t>
        </w:r>
      </w:hyperlink>
      <w:r>
        <w:t xml:space="preserve"> </w:t>
      </w:r>
      <w:r>
        <w:rPr>
          <w:szCs w:val="22"/>
        </w:rPr>
        <w:t xml:space="preserve">issued in this matter on 25 July 2025. These cases include: </w:t>
      </w:r>
    </w:p>
    <w:p w14:paraId="09FD21A0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4" w:history="1">
        <w:r w:rsidRPr="00680AA8">
          <w:rPr>
            <w:rStyle w:val="Hyperlink"/>
            <w:color w:val="365F91" w:themeColor="accent1" w:themeShade="BF"/>
            <w:szCs w:val="22"/>
          </w:rPr>
          <w:t>Pharmacy decision</w:t>
        </w:r>
      </w:hyperlink>
    </w:p>
    <w:p w14:paraId="4EFF9C37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5" w:history="1">
        <w:proofErr w:type="gramStart"/>
        <w:r w:rsidRPr="00680AA8">
          <w:rPr>
            <w:rStyle w:val="Hyperlink"/>
            <w:color w:val="365F91" w:themeColor="accent1" w:themeShade="BF"/>
            <w:szCs w:val="22"/>
          </w:rPr>
          <w:t>Teachers</w:t>
        </w:r>
        <w:proofErr w:type="gramEnd"/>
        <w:r w:rsidRPr="00680AA8">
          <w:rPr>
            <w:rStyle w:val="Hyperlink"/>
            <w:color w:val="365F91" w:themeColor="accent1" w:themeShade="BF"/>
            <w:szCs w:val="22"/>
          </w:rPr>
          <w:t xml:space="preserve"> decision</w:t>
        </w:r>
      </w:hyperlink>
    </w:p>
    <w:p w14:paraId="3F18C073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6" w:history="1">
        <w:r w:rsidRPr="00680AA8">
          <w:rPr>
            <w:rStyle w:val="Hyperlink"/>
            <w:color w:val="365F91" w:themeColor="accent1" w:themeShade="BF"/>
            <w:szCs w:val="22"/>
          </w:rPr>
          <w:t>Stage 1 Aged Care decision</w:t>
        </w:r>
      </w:hyperlink>
    </w:p>
    <w:p w14:paraId="339BC6C8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7" w:history="1">
        <w:r w:rsidRPr="00680AA8">
          <w:rPr>
            <w:rStyle w:val="Hyperlink"/>
            <w:color w:val="365F91" w:themeColor="accent1" w:themeShade="BF"/>
            <w:szCs w:val="22"/>
          </w:rPr>
          <w:t>Annual Wage Review 2023 decision</w:t>
        </w:r>
      </w:hyperlink>
    </w:p>
    <w:p w14:paraId="7A25B9AC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8" w:history="1">
        <w:r w:rsidRPr="00680AA8">
          <w:rPr>
            <w:rStyle w:val="Hyperlink"/>
            <w:color w:val="365F91" w:themeColor="accent1" w:themeShade="BF"/>
            <w:szCs w:val="22"/>
          </w:rPr>
          <w:t>Stage 3 Aged Care decision</w:t>
        </w:r>
      </w:hyperlink>
    </w:p>
    <w:p w14:paraId="14510595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19" w:history="1">
        <w:r w:rsidRPr="00680AA8">
          <w:rPr>
            <w:rStyle w:val="Hyperlink"/>
            <w:color w:val="365F91" w:themeColor="accent1" w:themeShade="BF"/>
            <w:szCs w:val="22"/>
          </w:rPr>
          <w:t>Annual Wage Review 2025 decision</w:t>
        </w:r>
      </w:hyperlink>
      <w:r w:rsidRPr="006C4832">
        <w:rPr>
          <w:rFonts w:ascii="Lato" w:hAnsi="Lato"/>
          <w:szCs w:val="22"/>
        </w:rPr>
        <w:t xml:space="preserve"> </w:t>
      </w:r>
    </w:p>
    <w:p w14:paraId="034FCF9E" w14:textId="77777777" w:rsidR="0097398E" w:rsidRPr="006C4832" w:rsidRDefault="0097398E" w:rsidP="0097398E">
      <w:pPr>
        <w:pStyle w:val="ListParagraph"/>
        <w:numPr>
          <w:ilvl w:val="0"/>
          <w:numId w:val="2"/>
        </w:numPr>
        <w:rPr>
          <w:rFonts w:ascii="Lato" w:hAnsi="Lato"/>
          <w:szCs w:val="22"/>
        </w:rPr>
      </w:pPr>
      <w:r w:rsidRPr="006C4832">
        <w:rPr>
          <w:rFonts w:ascii="Lato" w:hAnsi="Lato"/>
          <w:szCs w:val="22"/>
        </w:rPr>
        <w:t xml:space="preserve">the </w:t>
      </w:r>
      <w:hyperlink r:id="rId20" w:history="1">
        <w:r w:rsidRPr="00680AA8">
          <w:rPr>
            <w:rStyle w:val="Hyperlink"/>
            <w:color w:val="365F91" w:themeColor="accent1" w:themeShade="BF"/>
            <w:szCs w:val="22"/>
          </w:rPr>
          <w:t>Priority Awards Review decision</w:t>
        </w:r>
      </w:hyperlink>
      <w:r w:rsidRPr="006C4832">
        <w:rPr>
          <w:rFonts w:ascii="Lato" w:hAnsi="Lato"/>
          <w:szCs w:val="22"/>
        </w:rPr>
        <w:t>.</w:t>
      </w:r>
    </w:p>
    <w:p w14:paraId="184E7933" w14:textId="32E6221B" w:rsidR="00DC1348" w:rsidRPr="00641CE7" w:rsidRDefault="00F60351" w:rsidP="006C4832">
      <w:pPr>
        <w:pStyle w:val="Heading3"/>
      </w:pPr>
      <w:r w:rsidRPr="00641CE7">
        <w:t>How the Commission deals with modern award matters</w:t>
      </w:r>
    </w:p>
    <w:p w14:paraId="79C632CB" w14:textId="0C7B0E65" w:rsidR="00F60351" w:rsidRDefault="007848B6" w:rsidP="0097398E">
      <w:pPr>
        <w:spacing w:before="0" w:after="0"/>
      </w:pPr>
      <w:r>
        <w:t>Modern award proceedings are generally held in public. Material filed with the Commission (including submissions, evidence</w:t>
      </w:r>
      <w:r w:rsidR="00CF3015">
        <w:t xml:space="preserve"> and</w:t>
      </w:r>
      <w:r>
        <w:t xml:space="preserve"> correspondence</w:t>
      </w:r>
      <w:r w:rsidR="00CF3015">
        <w:t xml:space="preserve">) </w:t>
      </w:r>
      <w:r w:rsidR="00B10359">
        <w:t xml:space="preserve">are usually published on the Commission’s website for consideration by other interested parties. </w:t>
      </w:r>
      <w:r w:rsidR="009C3C8E">
        <w:t xml:space="preserve">Please see the Commission’s </w:t>
      </w:r>
      <w:hyperlink r:id="rId21" w:history="1">
        <w:r w:rsidR="00007E59" w:rsidRPr="00511CF9">
          <w:rPr>
            <w:rStyle w:val="Hyperlink"/>
            <w:color w:val="365F91"/>
          </w:rPr>
          <w:t>P</w:t>
        </w:r>
        <w:r w:rsidR="009C3C8E" w:rsidRPr="00511CF9">
          <w:rPr>
            <w:rStyle w:val="Hyperlink"/>
            <w:color w:val="365F91"/>
          </w:rPr>
          <w:t xml:space="preserve">rivacy </w:t>
        </w:r>
        <w:r w:rsidR="00007E59" w:rsidRPr="00511CF9">
          <w:rPr>
            <w:rStyle w:val="Hyperlink"/>
            <w:color w:val="365F91"/>
          </w:rPr>
          <w:t>P</w:t>
        </w:r>
        <w:r w:rsidR="009C3C8E" w:rsidRPr="00511CF9">
          <w:rPr>
            <w:rStyle w:val="Hyperlink"/>
            <w:color w:val="365F91"/>
          </w:rPr>
          <w:t>olicy</w:t>
        </w:r>
      </w:hyperlink>
      <w:r w:rsidR="009C3C8E">
        <w:t xml:space="preserve"> for more information. </w:t>
      </w:r>
    </w:p>
    <w:p w14:paraId="347726DE" w14:textId="77777777" w:rsidR="00297827" w:rsidRDefault="00297827" w:rsidP="0097398E">
      <w:pPr>
        <w:spacing w:before="0" w:after="0"/>
      </w:pPr>
    </w:p>
    <w:tbl>
      <w:tblPr>
        <w:tblStyle w:val="TableGrid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469"/>
      </w:tblGrid>
      <w:tr w:rsidR="00297827" w:rsidRPr="007275AD" w14:paraId="52DD8F83" w14:textId="77777777">
        <w:tc>
          <w:tcPr>
            <w:tcW w:w="817" w:type="dxa"/>
          </w:tcPr>
          <w:p w14:paraId="2BBE0106" w14:textId="77777777" w:rsidR="00297827" w:rsidRPr="005F3914" w:rsidRDefault="00297827">
            <w:r>
              <w:rPr>
                <w:b/>
                <w:noProof/>
              </w:rPr>
              <w:drawing>
                <wp:inline distT="0" distB="0" distL="0" distR="0" wp14:anchorId="18D76FA1" wp14:editId="109C143A">
                  <wp:extent cx="437838" cy="430970"/>
                  <wp:effectExtent l="0" t="0" r="0" b="1270"/>
                  <wp:docPr id="1698137277" name="Picture 1698137277" descr="A blue and black circle with a letter i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37277" name="Picture 1698137277" descr="A blue and black circle with a letter in it&#10;&#10;AI-generated content may be incorrect.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3339FE4D" w14:textId="100589CD" w:rsidR="00297827" w:rsidRPr="005F3914" w:rsidRDefault="00297827">
            <w:r w:rsidRPr="005F3914">
              <w:rPr>
                <w:b/>
              </w:rPr>
              <w:t xml:space="preserve">Remove this </w:t>
            </w:r>
            <w:r>
              <w:rPr>
                <w:b/>
              </w:rPr>
              <w:t>page</w:t>
            </w:r>
            <w:r w:rsidRPr="005F3914">
              <w:t xml:space="preserve"> and keep it for future reference</w:t>
            </w:r>
            <w:r>
              <w:t xml:space="preserve"> – </w:t>
            </w:r>
            <w:r w:rsidRPr="005F3914">
              <w:t>it contains useful information</w:t>
            </w:r>
          </w:p>
        </w:tc>
      </w:tr>
    </w:tbl>
    <w:p w14:paraId="2AA6A32B" w14:textId="4654D9CC" w:rsidR="00866212" w:rsidRPr="00225B02" w:rsidRDefault="00F0265E" w:rsidP="00E82C56">
      <w:pPr>
        <w:pStyle w:val="Heading1"/>
        <w:rPr>
          <w:color w:val="111C2C"/>
        </w:rPr>
      </w:pPr>
      <w:r w:rsidRPr="00225B02">
        <w:rPr>
          <w:color w:val="111C2C"/>
        </w:rPr>
        <w:lastRenderedPageBreak/>
        <w:t>Submission cover sheet</w:t>
      </w:r>
    </w:p>
    <w:p w14:paraId="6C7E309C" w14:textId="4A7B91D1" w:rsidR="00F342EB" w:rsidRPr="00F342EB" w:rsidRDefault="00F342EB" w:rsidP="00E82C56">
      <w:pPr>
        <w:pStyle w:val="Heading2"/>
      </w:pPr>
      <w:r w:rsidRPr="00E82C56">
        <w:rPr>
          <w:sz w:val="28"/>
          <w:szCs w:val="28"/>
        </w:rPr>
        <w:t>Degree-qualified professional classifications review (AM2025/19)</w:t>
      </w:r>
    </w:p>
    <w:tbl>
      <w:tblPr>
        <w:tblStyle w:val="TableGrid2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248"/>
      </w:tblGrid>
      <w:tr w:rsidR="00277C4F" w:rsidRPr="00A52F08" w14:paraId="6E9D21C8" w14:textId="77777777" w:rsidTr="00E82C56">
        <w:trPr>
          <w:trHeight w:val="399"/>
        </w:trPr>
        <w:tc>
          <w:tcPr>
            <w:tcW w:w="817" w:type="dxa"/>
          </w:tcPr>
          <w:p w14:paraId="5930C189" w14:textId="77777777" w:rsidR="00277C4F" w:rsidRPr="005F3914" w:rsidRDefault="00277C4F">
            <w:r>
              <w:rPr>
                <w:b/>
                <w:noProof/>
              </w:rPr>
              <w:drawing>
                <wp:inline distT="0" distB="0" distL="0" distR="0" wp14:anchorId="1D25EF58" wp14:editId="461386B6">
                  <wp:extent cx="437838" cy="430970"/>
                  <wp:effectExtent l="0" t="0" r="0" b="1270"/>
                  <wp:docPr id="1486108299" name="Picture 1486108299" descr="A blue and black circle with a letter i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108299" name="Picture 1486108299" descr="A blue and black circle with a letter in it&#10;&#10;AI-generated content may be incorrect.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</w:tcPr>
          <w:p w14:paraId="54DD180E" w14:textId="63B3701C" w:rsidR="00203324" w:rsidRDefault="00203324" w:rsidP="00277C4F">
            <w:r>
              <w:t xml:space="preserve">You should attach this cover sheet to your submission. </w:t>
            </w:r>
          </w:p>
          <w:p w14:paraId="152C4FFC" w14:textId="1AC36C63" w:rsidR="00277C4F" w:rsidRDefault="00277C4F" w:rsidP="00277C4F">
            <w:r>
              <w:t xml:space="preserve">You can find information about when you should file your submission and what information to include in the ‘documents’ published on the </w:t>
            </w:r>
            <w:r w:rsidR="004C18B4" w:rsidRPr="006C4832">
              <w:rPr>
                <w:rFonts w:eastAsia="MS Mincho"/>
                <w:lang w:val="en-AU" w:eastAsia="en-US"/>
              </w:rPr>
              <w:t>D</w:t>
            </w:r>
            <w:r w:rsidRPr="006C4832">
              <w:rPr>
                <w:rFonts w:eastAsia="MS Mincho"/>
                <w:lang w:val="en-AU" w:eastAsia="en-US"/>
              </w:rPr>
              <w:t xml:space="preserve">egree-qualified professional classifications </w:t>
            </w:r>
            <w:r w:rsidR="004105C6">
              <w:rPr>
                <w:rFonts w:eastAsia="MS Mincho"/>
                <w:lang w:val="en-AU" w:eastAsia="en-US"/>
              </w:rPr>
              <w:t>review</w:t>
            </w:r>
            <w:r>
              <w:t xml:space="preserve"> webpage.</w:t>
            </w:r>
          </w:p>
          <w:p w14:paraId="3E7D7924" w14:textId="0607FAC8" w:rsidR="00277C4F" w:rsidRPr="005F3914" w:rsidRDefault="00277C4F" w:rsidP="00277C4F">
            <w:r>
              <w:t xml:space="preserve">Your submission should be filed in accordance with </w:t>
            </w:r>
            <w:r w:rsidR="00C2306C">
              <w:t xml:space="preserve">any </w:t>
            </w:r>
            <w:r>
              <w:t xml:space="preserve">directions </w:t>
            </w:r>
            <w:r w:rsidR="00095975">
              <w:t>made by</w:t>
            </w:r>
            <w:r>
              <w:t xml:space="preserve"> </w:t>
            </w:r>
            <w:r w:rsidR="00E36ACF">
              <w:t xml:space="preserve">the Commission </w:t>
            </w:r>
            <w:r>
              <w:t>for it to be considered.</w:t>
            </w:r>
          </w:p>
        </w:tc>
      </w:tr>
    </w:tbl>
    <w:p w14:paraId="068DEA4A" w14:textId="77777777" w:rsidR="00277C4F" w:rsidRPr="00277C4F" w:rsidRDefault="00277C4F" w:rsidP="00E82C56"/>
    <w:p w14:paraId="363D1BB5" w14:textId="67D4E170" w:rsidR="007174CF" w:rsidRDefault="007174CF" w:rsidP="004A4BDC">
      <w:pPr>
        <w:pStyle w:val="Heading3"/>
        <w:spacing w:after="0"/>
      </w:pPr>
      <w:r w:rsidRPr="007174CF">
        <w:t>Name</w:t>
      </w:r>
      <w:r w:rsidR="003775D9">
        <w:t>:</w:t>
      </w:r>
    </w:p>
    <w:p w14:paraId="7CD96603" w14:textId="3B2B803E" w:rsidR="004A4BDC" w:rsidRPr="00306289" w:rsidRDefault="004A4BDC" w:rsidP="004A4BDC">
      <w:pPr>
        <w:rPr>
          <w:szCs w:val="22"/>
        </w:rPr>
      </w:pPr>
      <w:r w:rsidRPr="00306289">
        <w:rPr>
          <w:szCs w:val="22"/>
        </w:rPr>
        <w:t>(Please provide the name of the person lodging the submission)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104E76" w14:paraId="1FC3B128" w14:textId="77777777" w:rsidTr="001973ED">
        <w:tc>
          <w:tcPr>
            <w:tcW w:w="9923" w:type="dxa"/>
          </w:tcPr>
          <w:p w14:paraId="568AA408" w14:textId="77777777" w:rsidR="00104E76" w:rsidRPr="00306289" w:rsidRDefault="00104E76" w:rsidP="002C72C0">
            <w:pPr>
              <w:rPr>
                <w:szCs w:val="22"/>
              </w:rPr>
            </w:pPr>
          </w:p>
        </w:tc>
      </w:tr>
    </w:tbl>
    <w:p w14:paraId="710043B3" w14:textId="687EE101" w:rsidR="00E83FE9" w:rsidRDefault="00E83FE9" w:rsidP="004A4BDC">
      <w:pPr>
        <w:pStyle w:val="Heading3"/>
        <w:spacing w:after="0"/>
      </w:pPr>
      <w:r w:rsidRPr="00E83FE9">
        <w:t>Organisation</w:t>
      </w:r>
      <w:r w:rsidR="003775D9">
        <w:t>:</w:t>
      </w:r>
    </w:p>
    <w:p w14:paraId="463E05A4" w14:textId="19560951" w:rsidR="004A4BDC" w:rsidRPr="00306289" w:rsidRDefault="004A4BDC" w:rsidP="004A4BDC">
      <w:pPr>
        <w:rPr>
          <w:szCs w:val="22"/>
        </w:rPr>
      </w:pPr>
      <w:r w:rsidRPr="00306289">
        <w:rPr>
          <w:szCs w:val="22"/>
        </w:rPr>
        <w:t>(</w:t>
      </w:r>
      <w:r w:rsidR="009650F3">
        <w:rPr>
          <w:szCs w:val="22"/>
        </w:rPr>
        <w:t>If this</w:t>
      </w:r>
      <w:r w:rsidRPr="00306289">
        <w:rPr>
          <w:szCs w:val="22"/>
        </w:rPr>
        <w:t xml:space="preserve"> submission </w:t>
      </w:r>
      <w:r w:rsidR="009650F3">
        <w:rPr>
          <w:szCs w:val="22"/>
        </w:rPr>
        <w:t>is completed</w:t>
      </w:r>
      <w:r w:rsidR="002B4E36" w:rsidRPr="00306289">
        <w:rPr>
          <w:szCs w:val="22"/>
        </w:rPr>
        <w:t xml:space="preserve"> </w:t>
      </w:r>
      <w:r w:rsidRPr="00306289">
        <w:rPr>
          <w:szCs w:val="22"/>
        </w:rPr>
        <w:t>on behalf of an organisation or group of individuals</w:t>
      </w:r>
      <w:r w:rsidR="009650F3">
        <w:rPr>
          <w:szCs w:val="22"/>
        </w:rPr>
        <w:t>, please provide details</w:t>
      </w:r>
      <w:r w:rsidRPr="00306289">
        <w:rPr>
          <w:szCs w:val="22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1973ED" w14:paraId="76E794B9" w14:textId="77777777" w:rsidTr="001973ED">
        <w:tc>
          <w:tcPr>
            <w:tcW w:w="9923" w:type="dxa"/>
          </w:tcPr>
          <w:p w14:paraId="37CE0D78" w14:textId="77777777" w:rsidR="001973ED" w:rsidRPr="00306289" w:rsidRDefault="001973ED" w:rsidP="002C72C0">
            <w:pPr>
              <w:spacing w:after="0"/>
              <w:rPr>
                <w:szCs w:val="22"/>
              </w:rPr>
            </w:pPr>
          </w:p>
        </w:tc>
      </w:tr>
    </w:tbl>
    <w:p w14:paraId="369759CA" w14:textId="77777777" w:rsidR="007047FC" w:rsidRDefault="007047FC" w:rsidP="003775D9">
      <w:pPr>
        <w:pStyle w:val="Heading3"/>
        <w:spacing w:after="0"/>
      </w:pPr>
      <w:r w:rsidRPr="00E83FE9">
        <w:t>Contact</w:t>
      </w:r>
      <w:r>
        <w:t xml:space="preserve">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707"/>
      </w:tblGrid>
      <w:tr w:rsidR="00433988" w:rsidRPr="004622EE" w14:paraId="20169612" w14:textId="77777777" w:rsidTr="00DA11FA">
        <w:tc>
          <w:tcPr>
            <w:tcW w:w="2235" w:type="dxa"/>
          </w:tcPr>
          <w:p w14:paraId="6F5373C6" w14:textId="7E172A99" w:rsidR="00433988" w:rsidRPr="00306289" w:rsidRDefault="00433988" w:rsidP="00433988">
            <w:pPr>
              <w:rPr>
                <w:szCs w:val="22"/>
              </w:rPr>
            </w:pPr>
            <w:r w:rsidRPr="00306289">
              <w:rPr>
                <w:szCs w:val="22"/>
              </w:rPr>
              <w:t xml:space="preserve">Street Address 1: </w:t>
            </w:r>
          </w:p>
        </w:tc>
        <w:tc>
          <w:tcPr>
            <w:tcW w:w="7903" w:type="dxa"/>
            <w:tcBorders>
              <w:bottom w:val="dotted" w:sz="4" w:space="0" w:color="auto"/>
            </w:tcBorders>
          </w:tcPr>
          <w:p w14:paraId="6F8D7035" w14:textId="77777777" w:rsidR="00433988" w:rsidRPr="00306289" w:rsidRDefault="00433988" w:rsidP="00433988">
            <w:pPr>
              <w:rPr>
                <w:szCs w:val="22"/>
              </w:rPr>
            </w:pPr>
          </w:p>
        </w:tc>
      </w:tr>
      <w:tr w:rsidR="00433988" w:rsidRPr="004622EE" w14:paraId="2D2795F5" w14:textId="77777777" w:rsidTr="00DA11FA">
        <w:tc>
          <w:tcPr>
            <w:tcW w:w="2235" w:type="dxa"/>
          </w:tcPr>
          <w:p w14:paraId="1D87EAE9" w14:textId="79F3191B" w:rsidR="00433988" w:rsidRPr="00306289" w:rsidRDefault="00433988" w:rsidP="00433988">
            <w:pPr>
              <w:rPr>
                <w:szCs w:val="22"/>
              </w:rPr>
            </w:pPr>
            <w:r w:rsidRPr="00306289">
              <w:rPr>
                <w:szCs w:val="22"/>
              </w:rPr>
              <w:t xml:space="preserve">Street Address 2: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024BB33B" w14:textId="77777777" w:rsidR="00433988" w:rsidRPr="00306289" w:rsidRDefault="00433988" w:rsidP="00433988">
            <w:pPr>
              <w:rPr>
                <w:szCs w:val="22"/>
              </w:rPr>
            </w:pPr>
          </w:p>
        </w:tc>
      </w:tr>
      <w:tr w:rsidR="00433988" w:rsidRPr="004622EE" w14:paraId="06878067" w14:textId="77777777" w:rsidTr="00DA11FA">
        <w:tc>
          <w:tcPr>
            <w:tcW w:w="2235" w:type="dxa"/>
          </w:tcPr>
          <w:p w14:paraId="62B0A255" w14:textId="59CA3148" w:rsidR="00433988" w:rsidRPr="00306289" w:rsidRDefault="00433988" w:rsidP="00433988">
            <w:pPr>
              <w:rPr>
                <w:szCs w:val="22"/>
              </w:rPr>
            </w:pPr>
            <w:r w:rsidRPr="00306289">
              <w:rPr>
                <w:szCs w:val="22"/>
              </w:rPr>
              <w:t xml:space="preserve">Suburb/City: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2D508EEA" w14:textId="77777777" w:rsidR="00433988" w:rsidRPr="00306289" w:rsidRDefault="00433988" w:rsidP="00433988">
            <w:pPr>
              <w:rPr>
                <w:szCs w:val="22"/>
              </w:rPr>
            </w:pPr>
          </w:p>
        </w:tc>
      </w:tr>
      <w:tr w:rsidR="00433988" w:rsidRPr="004622EE" w14:paraId="1E8D66A0" w14:textId="77777777" w:rsidTr="00DA11FA">
        <w:tc>
          <w:tcPr>
            <w:tcW w:w="2235" w:type="dxa"/>
          </w:tcPr>
          <w:p w14:paraId="17559748" w14:textId="3CD1812E" w:rsidR="00433988" w:rsidRPr="00306289" w:rsidRDefault="00433988" w:rsidP="00433988">
            <w:pPr>
              <w:rPr>
                <w:szCs w:val="22"/>
              </w:rPr>
            </w:pPr>
            <w:r w:rsidRPr="00306289">
              <w:rPr>
                <w:szCs w:val="22"/>
              </w:rPr>
              <w:t>Postcode: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499970E9" w14:textId="77777777" w:rsidR="00433988" w:rsidRPr="00306289" w:rsidRDefault="00433988" w:rsidP="00433988">
            <w:pPr>
              <w:rPr>
                <w:szCs w:val="22"/>
              </w:rPr>
            </w:pPr>
          </w:p>
        </w:tc>
      </w:tr>
      <w:tr w:rsidR="00433988" w:rsidRPr="004622EE" w14:paraId="61FF6C82" w14:textId="77777777" w:rsidTr="00DA11FA">
        <w:tc>
          <w:tcPr>
            <w:tcW w:w="2235" w:type="dxa"/>
          </w:tcPr>
          <w:p w14:paraId="31A6C2A5" w14:textId="0062DB7B" w:rsidR="00433988" w:rsidRPr="00306289" w:rsidRDefault="00433988" w:rsidP="00433988">
            <w:pPr>
              <w:rPr>
                <w:szCs w:val="22"/>
              </w:rPr>
            </w:pPr>
            <w:r w:rsidRPr="00306289">
              <w:rPr>
                <w:szCs w:val="22"/>
              </w:rPr>
              <w:t xml:space="preserve">Email: 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65860875" w14:textId="77777777" w:rsidR="00433988" w:rsidRPr="00306289" w:rsidRDefault="00433988" w:rsidP="00433988">
            <w:pPr>
              <w:rPr>
                <w:szCs w:val="22"/>
              </w:rPr>
            </w:pPr>
          </w:p>
        </w:tc>
      </w:tr>
      <w:tr w:rsidR="00433988" w:rsidRPr="004622EE" w14:paraId="78B54BC7" w14:textId="77777777" w:rsidTr="00DA11FA">
        <w:tc>
          <w:tcPr>
            <w:tcW w:w="2235" w:type="dxa"/>
          </w:tcPr>
          <w:p w14:paraId="1EF2A8AC" w14:textId="4C559C60" w:rsidR="00433988" w:rsidRPr="00306289" w:rsidRDefault="00433988" w:rsidP="00DE6C62">
            <w:pPr>
              <w:keepLines/>
              <w:rPr>
                <w:szCs w:val="22"/>
              </w:rPr>
            </w:pPr>
            <w:r w:rsidRPr="00306289">
              <w:rPr>
                <w:szCs w:val="22"/>
              </w:rPr>
              <w:t>Telephone:</w:t>
            </w:r>
          </w:p>
        </w:tc>
        <w:tc>
          <w:tcPr>
            <w:tcW w:w="7903" w:type="dxa"/>
            <w:tcBorders>
              <w:top w:val="dotted" w:sz="4" w:space="0" w:color="auto"/>
              <w:bottom w:val="dotted" w:sz="4" w:space="0" w:color="auto"/>
            </w:tcBorders>
          </w:tcPr>
          <w:p w14:paraId="5E3D821C" w14:textId="77777777" w:rsidR="00433988" w:rsidRPr="00306289" w:rsidRDefault="00433988" w:rsidP="00DE6C62">
            <w:pPr>
              <w:keepLines/>
              <w:rPr>
                <w:szCs w:val="22"/>
              </w:rPr>
            </w:pPr>
          </w:p>
        </w:tc>
      </w:tr>
    </w:tbl>
    <w:p w14:paraId="388D8554" w14:textId="6F7A5EDA" w:rsidR="007047FC" w:rsidRDefault="00F12604" w:rsidP="00DE6C62">
      <w:pPr>
        <w:pStyle w:val="Heading3"/>
        <w:keepNext/>
        <w:spacing w:after="0"/>
      </w:pPr>
      <w:r>
        <w:lastRenderedPageBreak/>
        <w:t>Modern award</w:t>
      </w:r>
      <w:r w:rsidR="008B53FD">
        <w:t>s</w:t>
      </w:r>
      <w:r w:rsidR="00C24D7D">
        <w:t xml:space="preserve"> under review</w:t>
      </w:r>
      <w:r w:rsidR="007047FC">
        <w:t>:</w:t>
      </w:r>
    </w:p>
    <w:p w14:paraId="58D20D7D" w14:textId="32401BED" w:rsidR="00A71518" w:rsidRPr="00306289" w:rsidRDefault="00A71518" w:rsidP="0019776A">
      <w:pPr>
        <w:keepNext/>
        <w:rPr>
          <w:szCs w:val="22"/>
        </w:rPr>
      </w:pPr>
      <w:r w:rsidRPr="00306289">
        <w:rPr>
          <w:szCs w:val="22"/>
        </w:rPr>
        <w:t>(</w:t>
      </w:r>
      <w:r w:rsidR="00F922F0">
        <w:rPr>
          <w:szCs w:val="22"/>
        </w:rPr>
        <w:t xml:space="preserve">This list is provisional only. </w:t>
      </w:r>
      <w:r w:rsidR="00FE2CC7">
        <w:rPr>
          <w:szCs w:val="22"/>
        </w:rPr>
        <w:t>The Commission has</w:t>
      </w:r>
      <w:r w:rsidR="000A179A">
        <w:rPr>
          <w:szCs w:val="22"/>
        </w:rPr>
        <w:t xml:space="preserve"> invited </w:t>
      </w:r>
      <w:r w:rsidR="00FE2CC7">
        <w:rPr>
          <w:szCs w:val="22"/>
        </w:rPr>
        <w:t>s</w:t>
      </w:r>
      <w:r w:rsidR="000A179A">
        <w:rPr>
          <w:szCs w:val="22"/>
        </w:rPr>
        <w:t xml:space="preserve">ubmissions </w:t>
      </w:r>
      <w:r w:rsidR="00FE2CC7">
        <w:rPr>
          <w:szCs w:val="22"/>
        </w:rPr>
        <w:t>about</w:t>
      </w:r>
      <w:r w:rsidR="000A179A">
        <w:rPr>
          <w:szCs w:val="22"/>
        </w:rPr>
        <w:t xml:space="preserve"> which awards and classifications should be considered in this Review.</w:t>
      </w:r>
      <w:r w:rsidR="00F922F0">
        <w:rPr>
          <w:szCs w:val="22"/>
        </w:rPr>
        <w:t xml:space="preserve"> </w:t>
      </w:r>
      <w:r w:rsidRPr="00306289">
        <w:rPr>
          <w:szCs w:val="22"/>
        </w:rPr>
        <w:t xml:space="preserve">If </w:t>
      </w:r>
      <w:r w:rsidR="00413D2A">
        <w:rPr>
          <w:szCs w:val="22"/>
        </w:rPr>
        <w:t>your</w:t>
      </w:r>
      <w:r w:rsidRPr="00306289">
        <w:rPr>
          <w:szCs w:val="22"/>
        </w:rPr>
        <w:t xml:space="preserve"> submission </w:t>
      </w:r>
      <w:r w:rsidR="003775D9" w:rsidRPr="00306289">
        <w:rPr>
          <w:szCs w:val="22"/>
        </w:rPr>
        <w:t xml:space="preserve">relates to </w:t>
      </w:r>
      <w:r w:rsidR="00A65020" w:rsidRPr="00306289">
        <w:rPr>
          <w:szCs w:val="22"/>
        </w:rPr>
        <w:t xml:space="preserve">one or more of the </w:t>
      </w:r>
      <w:r w:rsidR="00F2631A">
        <w:rPr>
          <w:szCs w:val="22"/>
        </w:rPr>
        <w:t>22</w:t>
      </w:r>
      <w:r w:rsidR="00A65020" w:rsidRPr="00306289">
        <w:rPr>
          <w:szCs w:val="22"/>
        </w:rPr>
        <w:t xml:space="preserve"> </w:t>
      </w:r>
      <w:r w:rsidR="00166F10" w:rsidRPr="00306289">
        <w:rPr>
          <w:szCs w:val="22"/>
        </w:rPr>
        <w:t>modern award</w:t>
      </w:r>
      <w:r w:rsidR="00A65020" w:rsidRPr="00306289">
        <w:rPr>
          <w:szCs w:val="22"/>
        </w:rPr>
        <w:t>s</w:t>
      </w:r>
      <w:r w:rsidR="00166F10" w:rsidRPr="00306289">
        <w:rPr>
          <w:szCs w:val="22"/>
        </w:rPr>
        <w:t>, please specify below)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2"/>
        <w:gridCol w:w="3550"/>
      </w:tblGrid>
      <w:tr w:rsidR="008C4C40" w14:paraId="4030411F" w14:textId="77777777" w:rsidTr="000F4EC9">
        <w:tc>
          <w:tcPr>
            <w:tcW w:w="6122" w:type="dxa"/>
          </w:tcPr>
          <w:p w14:paraId="12D9497A" w14:textId="123DFB49" w:rsidR="008C4C40" w:rsidRPr="007533EE" w:rsidRDefault="00DA7389" w:rsidP="007533EE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 xml:space="preserve">Airport Employees </w:t>
            </w:r>
            <w:r w:rsidRPr="20CE5079">
              <w:rPr>
                <w:i/>
                <w:iCs/>
              </w:rPr>
              <w:t>Award</w:t>
            </w:r>
            <w:r w:rsidRPr="20CE5079">
              <w:rPr>
                <w:rFonts w:ascii="Arial" w:hAnsi="Arial" w:cs="Arial"/>
                <w:i/>
                <w:iCs/>
              </w:rPr>
              <w:t> </w:t>
            </w:r>
            <w:r w:rsidRPr="20CE5079">
              <w:rPr>
                <w:i/>
                <w:iCs/>
              </w:rPr>
              <w:t>2020</w:t>
            </w:r>
          </w:p>
        </w:tc>
        <w:tc>
          <w:tcPr>
            <w:tcW w:w="3550" w:type="dxa"/>
          </w:tcPr>
          <w:p w14:paraId="34E494E1" w14:textId="60E2B7E0" w:rsidR="008C4C40" w:rsidRDefault="00E352B3" w:rsidP="008C4C40">
            <w:pPr>
              <w:keepNext/>
            </w:pPr>
            <w:sdt>
              <w:sdtPr>
                <w:id w:val="-10793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4C40" w14:paraId="0646B56D" w14:textId="77777777" w:rsidTr="000F4EC9">
        <w:tc>
          <w:tcPr>
            <w:tcW w:w="6122" w:type="dxa"/>
          </w:tcPr>
          <w:p w14:paraId="2EA6EA23" w14:textId="5A041BED" w:rsidR="008C4C40" w:rsidRPr="007533EE" w:rsidRDefault="007533EE" w:rsidP="007533EE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Ambulance and Patient Transport Industry Award</w:t>
            </w:r>
            <w:r w:rsidRPr="007533EE">
              <w:rPr>
                <w:rFonts w:ascii="Arial" w:hAnsi="Arial" w:cs="Arial"/>
                <w:i/>
                <w:iCs/>
              </w:rPr>
              <w:t> </w:t>
            </w:r>
            <w:r w:rsidRPr="007533EE">
              <w:rPr>
                <w:i/>
                <w:iCs/>
              </w:rPr>
              <w:t>2020</w:t>
            </w:r>
          </w:p>
        </w:tc>
        <w:sdt>
          <w:sdtPr>
            <w:id w:val="143802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54710EDD" w14:textId="4DEE07ED" w:rsidR="008C4C40" w:rsidRDefault="008C4C40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33EE" w14:paraId="2A4609D3" w14:textId="77777777" w:rsidTr="000F4EC9">
        <w:tc>
          <w:tcPr>
            <w:tcW w:w="6122" w:type="dxa"/>
          </w:tcPr>
          <w:p w14:paraId="7958E187" w14:textId="01118A79" w:rsidR="007533EE" w:rsidRPr="007533EE" w:rsidRDefault="007533EE" w:rsidP="007533EE">
            <w:pPr>
              <w:rPr>
                <w:i/>
                <w:iCs/>
              </w:rPr>
            </w:pPr>
            <w:r w:rsidRPr="00982C3A">
              <w:rPr>
                <w:i/>
                <w:iCs/>
              </w:rPr>
              <w:t>Animal Care and Veterinary Services Award 2020</w:t>
            </w:r>
          </w:p>
        </w:tc>
        <w:sdt>
          <w:sdtPr>
            <w:id w:val="3856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61D101FC" w14:textId="7DB3A8BC" w:rsidR="007533EE" w:rsidRDefault="008E6DB8" w:rsidP="007533EE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33EE" w14:paraId="11CF6767" w14:textId="77777777" w:rsidTr="000F4EC9">
        <w:tc>
          <w:tcPr>
            <w:tcW w:w="6122" w:type="dxa"/>
          </w:tcPr>
          <w:p w14:paraId="125874C8" w14:textId="18F9E53A" w:rsidR="007533EE" w:rsidRPr="007533EE" w:rsidRDefault="007533EE" w:rsidP="007533EE">
            <w:pPr>
              <w:rPr>
                <w:i/>
                <w:iCs/>
              </w:rPr>
            </w:pPr>
            <w:r w:rsidRPr="00982C3A">
              <w:rPr>
                <w:i/>
                <w:iCs/>
              </w:rPr>
              <w:t>Architects Award 2020</w:t>
            </w:r>
          </w:p>
        </w:tc>
        <w:sdt>
          <w:sdtPr>
            <w:id w:val="-74641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6684DAEB" w14:textId="791AA898" w:rsidR="007533EE" w:rsidRDefault="007533EE" w:rsidP="007533EE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33EE" w14:paraId="47A2E2A6" w14:textId="77777777" w:rsidTr="000F4EC9">
        <w:tc>
          <w:tcPr>
            <w:tcW w:w="6122" w:type="dxa"/>
          </w:tcPr>
          <w:p w14:paraId="726EA844" w14:textId="45DBAE6C" w:rsidR="007533EE" w:rsidRPr="007533EE" w:rsidRDefault="007533EE" w:rsidP="007533EE">
            <w:pPr>
              <w:rPr>
                <w:i/>
                <w:iCs/>
              </w:rPr>
            </w:pPr>
            <w:r w:rsidRPr="00982C3A">
              <w:rPr>
                <w:i/>
                <w:iCs/>
              </w:rPr>
              <w:t>Black Coal Mining Industry Award 2020</w:t>
            </w:r>
          </w:p>
        </w:tc>
        <w:sdt>
          <w:sdtPr>
            <w:id w:val="49530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1A3A3F80" w14:textId="251E94CD" w:rsidR="007533EE" w:rsidRDefault="007533EE" w:rsidP="007533EE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33EE" w14:paraId="07BD6506" w14:textId="77777777" w:rsidTr="000F4EC9">
        <w:tc>
          <w:tcPr>
            <w:tcW w:w="6122" w:type="dxa"/>
          </w:tcPr>
          <w:p w14:paraId="78E76BE1" w14:textId="5909A6AA" w:rsidR="007533EE" w:rsidRPr="007533EE" w:rsidRDefault="007533EE" w:rsidP="007533EE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Book Industry Award 2020</w:t>
            </w:r>
          </w:p>
        </w:tc>
        <w:sdt>
          <w:sdtPr>
            <w:id w:val="111556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61229BBC" w14:textId="3F97C5E3" w:rsidR="007533EE" w:rsidRDefault="007533EE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4C40" w14:paraId="4392E82B" w14:textId="77777777" w:rsidTr="000F4EC9">
        <w:tc>
          <w:tcPr>
            <w:tcW w:w="6122" w:type="dxa"/>
          </w:tcPr>
          <w:p w14:paraId="61AAD0BE" w14:textId="714128ED" w:rsidR="008C4C40" w:rsidRPr="007533EE" w:rsidRDefault="005400B1" w:rsidP="005400B1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Broadcasting and Recorded Entertainment Award 2020</w:t>
            </w:r>
          </w:p>
        </w:tc>
        <w:sdt>
          <w:sdtPr>
            <w:id w:val="205950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7116E110" w14:textId="17474AF5" w:rsidR="008C4C40" w:rsidRDefault="008C4C40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B1" w14:paraId="33C7EC41" w14:textId="77777777" w:rsidTr="000F4EC9">
        <w:tc>
          <w:tcPr>
            <w:tcW w:w="6122" w:type="dxa"/>
          </w:tcPr>
          <w:p w14:paraId="4AA40B2A" w14:textId="624DFF4D" w:rsidR="005400B1" w:rsidRPr="007533EE" w:rsidRDefault="00AE7C37" w:rsidP="00D704FD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Educational Services (Post-Secondary Education) Award</w:t>
            </w:r>
            <w:r w:rsidRPr="007533EE">
              <w:rPr>
                <w:rFonts w:ascii="Arial" w:hAnsi="Arial" w:cs="Arial"/>
                <w:i/>
                <w:iCs/>
              </w:rPr>
              <w:t> </w:t>
            </w:r>
            <w:r w:rsidRPr="007533EE">
              <w:rPr>
                <w:i/>
                <w:iCs/>
              </w:rPr>
              <w:t>2020</w:t>
            </w:r>
          </w:p>
        </w:tc>
        <w:sdt>
          <w:sdtPr>
            <w:id w:val="-168212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124D1FC1" w14:textId="221B22E0" w:rsidR="005400B1" w:rsidRDefault="00AE7C37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B1" w14:paraId="7D613858" w14:textId="77777777" w:rsidTr="000F4EC9">
        <w:tc>
          <w:tcPr>
            <w:tcW w:w="6122" w:type="dxa"/>
          </w:tcPr>
          <w:p w14:paraId="01BED0BD" w14:textId="33A9723F" w:rsidR="005400B1" w:rsidRPr="007533EE" w:rsidRDefault="00D704FD" w:rsidP="00EC5B2F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Educational Services (Schools) General Staff Award 2020</w:t>
            </w:r>
          </w:p>
        </w:tc>
        <w:sdt>
          <w:sdtPr>
            <w:id w:val="2041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105A905F" w14:textId="7AEA28DE" w:rsidR="005400B1" w:rsidRDefault="00AE7C37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7BC2" w14:paraId="6CD2538B" w14:textId="77777777" w:rsidTr="000F4EC9">
        <w:tc>
          <w:tcPr>
            <w:tcW w:w="6122" w:type="dxa"/>
          </w:tcPr>
          <w:p w14:paraId="79AEE466" w14:textId="7722777F" w:rsidR="00B47BC2" w:rsidRPr="007533EE" w:rsidRDefault="00C6241C" w:rsidP="00EC5B2F">
            <w:pPr>
              <w:rPr>
                <w:i/>
                <w:iCs/>
              </w:rPr>
            </w:pPr>
            <w:r w:rsidRPr="00C6241C">
              <w:rPr>
                <w:i/>
                <w:iCs/>
              </w:rPr>
              <w:t>Electrical Power Industry Award 2020</w:t>
            </w:r>
          </w:p>
        </w:tc>
        <w:sdt>
          <w:sdtPr>
            <w:id w:val="-22553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457D23C7" w14:textId="57598E58" w:rsidR="00B47BC2" w:rsidRDefault="00C6241C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7BC2" w14:paraId="5D7F8319" w14:textId="77777777" w:rsidTr="000F4EC9">
        <w:tc>
          <w:tcPr>
            <w:tcW w:w="6122" w:type="dxa"/>
          </w:tcPr>
          <w:p w14:paraId="32E939AB" w14:textId="2415629E" w:rsidR="00B47BC2" w:rsidRPr="00B47BC2" w:rsidRDefault="00B47BC2" w:rsidP="00B47BC2">
            <w:pPr>
              <w:rPr>
                <w:i/>
                <w:iCs/>
              </w:rPr>
            </w:pPr>
            <w:r w:rsidRPr="00B47BC2">
              <w:rPr>
                <w:i/>
                <w:iCs/>
              </w:rPr>
              <w:t>Higher Education Industry—Academic Staff—Award</w:t>
            </w:r>
            <w:r w:rsidRPr="00B47BC2">
              <w:rPr>
                <w:rFonts w:ascii="Arial" w:hAnsi="Arial" w:cs="Arial"/>
                <w:i/>
                <w:iCs/>
              </w:rPr>
              <w:t> </w:t>
            </w:r>
            <w:r w:rsidRPr="00B47BC2">
              <w:rPr>
                <w:i/>
                <w:iCs/>
              </w:rPr>
              <w:t>2020</w:t>
            </w:r>
          </w:p>
        </w:tc>
        <w:sdt>
          <w:sdtPr>
            <w:id w:val="-205645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38563016" w14:textId="05A1FF29" w:rsidR="00B47BC2" w:rsidRDefault="00B47BC2" w:rsidP="00B47BC2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7BC2" w14:paraId="12D0FDAF" w14:textId="77777777" w:rsidTr="000F4EC9">
        <w:tc>
          <w:tcPr>
            <w:tcW w:w="6122" w:type="dxa"/>
          </w:tcPr>
          <w:p w14:paraId="1CACCCC6" w14:textId="63750FC7" w:rsidR="00B47BC2" w:rsidRPr="00B47BC2" w:rsidRDefault="00B47BC2" w:rsidP="00B47BC2">
            <w:pPr>
              <w:rPr>
                <w:i/>
                <w:iCs/>
              </w:rPr>
            </w:pPr>
            <w:r w:rsidRPr="00B47BC2">
              <w:rPr>
                <w:i/>
                <w:iCs/>
              </w:rPr>
              <w:t>Higher Education Industry—General Staff—Award 2020</w:t>
            </w:r>
          </w:p>
        </w:tc>
        <w:sdt>
          <w:sdtPr>
            <w:id w:val="170367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2C389C4D" w14:textId="6A87E5E6" w:rsidR="00B47BC2" w:rsidRDefault="00B47BC2" w:rsidP="00B47BC2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B2F" w14:paraId="02ED25C7" w14:textId="77777777" w:rsidTr="000F4EC9">
        <w:tc>
          <w:tcPr>
            <w:tcW w:w="6122" w:type="dxa"/>
          </w:tcPr>
          <w:p w14:paraId="191A954B" w14:textId="2144AD03" w:rsidR="00EC5B2F" w:rsidRPr="007533EE" w:rsidRDefault="002905C7" w:rsidP="00EC5B2F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Hydrocarbons Field Geologists Award 2020</w:t>
            </w:r>
          </w:p>
        </w:tc>
        <w:sdt>
          <w:sdtPr>
            <w:id w:val="646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2BDE1C37" w14:textId="0D3E72E0" w:rsidR="00EC5B2F" w:rsidRDefault="00EC5B2F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5B2F" w14:paraId="11D0255F" w14:textId="77777777" w:rsidTr="000F4EC9">
        <w:tc>
          <w:tcPr>
            <w:tcW w:w="6122" w:type="dxa"/>
          </w:tcPr>
          <w:p w14:paraId="55581465" w14:textId="6470A65C" w:rsidR="00EC5B2F" w:rsidRPr="007533EE" w:rsidRDefault="00136F61" w:rsidP="00EC5B2F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Legal Services Award 2020</w:t>
            </w:r>
          </w:p>
        </w:tc>
        <w:sdt>
          <w:sdtPr>
            <w:id w:val="160345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2F134879" w14:textId="07FCB44D" w:rsidR="00EC5B2F" w:rsidRDefault="00EC5B2F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63F9" w14:paraId="76BDD3FF" w14:textId="77777777" w:rsidTr="000F4EC9">
        <w:tc>
          <w:tcPr>
            <w:tcW w:w="6122" w:type="dxa"/>
          </w:tcPr>
          <w:p w14:paraId="73A1BD6B" w14:textId="0AEA2481" w:rsidR="006563F9" w:rsidRPr="007533EE" w:rsidRDefault="006563F9" w:rsidP="00136F61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Live Performance Award 2020</w:t>
            </w:r>
          </w:p>
        </w:tc>
        <w:sdt>
          <w:sdtPr>
            <w:id w:val="209797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1EEC9FDE" w14:textId="11D861C1" w:rsidR="006563F9" w:rsidRDefault="006563F9" w:rsidP="008C4C40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1BD96C4C" w14:textId="77777777" w:rsidTr="000F4EC9">
        <w:tc>
          <w:tcPr>
            <w:tcW w:w="6122" w:type="dxa"/>
          </w:tcPr>
          <w:p w14:paraId="52214737" w14:textId="152076CE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Local Government Industry Award 2020</w:t>
            </w:r>
          </w:p>
        </w:tc>
        <w:sdt>
          <w:sdtPr>
            <w:id w:val="57586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61B5F088" w14:textId="5B62F213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49810DE7" w14:textId="77777777" w:rsidTr="000F4EC9">
        <w:tc>
          <w:tcPr>
            <w:tcW w:w="6122" w:type="dxa"/>
          </w:tcPr>
          <w:p w14:paraId="27784DA5" w14:textId="197A764F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Medical Practitioners Award</w:t>
            </w:r>
            <w:r w:rsidRPr="007533EE">
              <w:rPr>
                <w:rFonts w:ascii="Arial" w:hAnsi="Arial" w:cs="Arial"/>
                <w:i/>
                <w:iCs/>
              </w:rPr>
              <w:t> </w:t>
            </w:r>
            <w:r w:rsidRPr="007533EE">
              <w:rPr>
                <w:i/>
                <w:iCs/>
              </w:rPr>
              <w:t>2020</w:t>
            </w:r>
          </w:p>
        </w:tc>
        <w:sdt>
          <w:sdtPr>
            <w:id w:val="-6958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4D4775DA" w14:textId="43ADC396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6CCBC584" w14:textId="77777777" w:rsidTr="000F4EC9">
        <w:tc>
          <w:tcPr>
            <w:tcW w:w="6122" w:type="dxa"/>
          </w:tcPr>
          <w:p w14:paraId="33FEC11F" w14:textId="0A197464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Professional Employees Award 2020</w:t>
            </w:r>
          </w:p>
        </w:tc>
        <w:sdt>
          <w:sdtPr>
            <w:id w:val="-12732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4F43882B" w14:textId="3BE5F32A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5F38BA85" w14:textId="77777777" w:rsidTr="000F4EC9">
        <w:tc>
          <w:tcPr>
            <w:tcW w:w="6122" w:type="dxa"/>
          </w:tcPr>
          <w:p w14:paraId="1B4AD235" w14:textId="0D92E2F1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Rail Industry Award 2020</w:t>
            </w:r>
          </w:p>
        </w:tc>
        <w:sdt>
          <w:sdtPr>
            <w:id w:val="-1076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206F0C54" w14:textId="0D66E9C7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4602D773" w14:textId="77777777" w:rsidTr="000F4EC9">
        <w:tc>
          <w:tcPr>
            <w:tcW w:w="6122" w:type="dxa"/>
          </w:tcPr>
          <w:p w14:paraId="032BB133" w14:textId="5718FD62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State Government Agencies Award 2020</w:t>
            </w:r>
          </w:p>
        </w:tc>
        <w:sdt>
          <w:sdtPr>
            <w:id w:val="-214294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3E39AF32" w14:textId="156BA659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7496059E" w14:textId="77777777" w:rsidTr="000F4EC9">
        <w:tc>
          <w:tcPr>
            <w:tcW w:w="6122" w:type="dxa"/>
          </w:tcPr>
          <w:p w14:paraId="7CD2BA21" w14:textId="74BD7D87" w:rsidR="006B52D7" w:rsidRPr="007533EE" w:rsidRDefault="006B52D7" w:rsidP="006B52D7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t>Surveying Award 2020</w:t>
            </w:r>
          </w:p>
        </w:tc>
        <w:sdt>
          <w:sdtPr>
            <w:id w:val="-11459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3B3B7F79" w14:textId="2B0D5F58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D7" w14:paraId="25348174" w14:textId="77777777" w:rsidTr="000F4EC9">
        <w:tc>
          <w:tcPr>
            <w:tcW w:w="6122" w:type="dxa"/>
          </w:tcPr>
          <w:p w14:paraId="0813B849" w14:textId="24859796" w:rsidR="006B52D7" w:rsidRPr="007533EE" w:rsidRDefault="006B52D7" w:rsidP="004A45F5">
            <w:pPr>
              <w:rPr>
                <w:i/>
                <w:iCs/>
              </w:rPr>
            </w:pPr>
            <w:r w:rsidRPr="007533EE">
              <w:rPr>
                <w:i/>
                <w:iCs/>
              </w:rPr>
              <w:lastRenderedPageBreak/>
              <w:t>Water Industry Award 2020</w:t>
            </w:r>
          </w:p>
        </w:tc>
        <w:sdt>
          <w:sdtPr>
            <w:id w:val="198172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0" w:type="dxa"/>
              </w:tcPr>
              <w:p w14:paraId="779188A8" w14:textId="0CC6B8EE" w:rsidR="006B52D7" w:rsidRDefault="006B52D7" w:rsidP="006B52D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4EC9" w14:paraId="51ED2501" w14:textId="77777777" w:rsidTr="000F4EC9">
        <w:tc>
          <w:tcPr>
            <w:tcW w:w="6122" w:type="dxa"/>
          </w:tcPr>
          <w:p w14:paraId="0361EA42" w14:textId="1D7DE738" w:rsidR="000F4EC9" w:rsidRPr="000F4EC9" w:rsidRDefault="000F4EC9" w:rsidP="004A45F5">
            <w:proofErr w:type="gramStart"/>
            <w:r w:rsidRPr="000F4EC9">
              <w:t>All of</w:t>
            </w:r>
            <w:proofErr w:type="gramEnd"/>
            <w:r w:rsidRPr="000F4EC9">
              <w:t xml:space="preserve"> the above awards</w:t>
            </w:r>
          </w:p>
        </w:tc>
        <w:tc>
          <w:tcPr>
            <w:tcW w:w="3550" w:type="dxa"/>
          </w:tcPr>
          <w:p w14:paraId="5E64891E" w14:textId="7E12E11C" w:rsidR="000F4EC9" w:rsidRDefault="00E352B3" w:rsidP="006B52D7">
            <w:pPr>
              <w:keepNext/>
            </w:pPr>
            <w:sdt>
              <w:sdtPr>
                <w:id w:val="12389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203B4" w14:paraId="6AA1BC52" w14:textId="77777777" w:rsidTr="000F4EC9">
        <w:tc>
          <w:tcPr>
            <w:tcW w:w="6122" w:type="dxa"/>
            <w:tcBorders>
              <w:bottom w:val="dotted" w:sz="4" w:space="0" w:color="auto"/>
            </w:tcBorders>
          </w:tcPr>
          <w:p w14:paraId="20C1C0EB" w14:textId="781A7E96" w:rsidR="003203B4" w:rsidRDefault="001720D7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Other</w:t>
            </w:r>
            <w:proofErr w:type="gramEnd"/>
            <w:r>
              <w:rPr>
                <w:i/>
                <w:iCs/>
              </w:rPr>
              <w:t xml:space="preserve"> modern award – please specify:</w:t>
            </w:r>
          </w:p>
          <w:p w14:paraId="4412B723" w14:textId="77777777" w:rsidR="003203B4" w:rsidRPr="007533EE" w:rsidRDefault="003203B4">
            <w:pPr>
              <w:rPr>
                <w:i/>
                <w:iCs/>
              </w:rPr>
            </w:pPr>
          </w:p>
        </w:tc>
        <w:tc>
          <w:tcPr>
            <w:tcW w:w="3550" w:type="dxa"/>
          </w:tcPr>
          <w:p w14:paraId="1D08834C" w14:textId="7AB8C19C" w:rsidR="003203B4" w:rsidRDefault="00E352B3">
            <w:pPr>
              <w:keepNext/>
            </w:pPr>
            <w:sdt>
              <w:sdtPr>
                <w:id w:val="-1425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3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DC55213" w14:textId="48E3C2C4" w:rsidR="00337091" w:rsidRDefault="00B937EA" w:rsidP="00AD4012">
      <w:pPr>
        <w:pStyle w:val="Heading3"/>
        <w:rPr>
          <w:szCs w:val="22"/>
        </w:rPr>
      </w:pPr>
      <w:r>
        <w:rPr>
          <w:szCs w:val="22"/>
        </w:rPr>
        <w:t>Your submission</w:t>
      </w:r>
      <w:r w:rsidR="00472DAC">
        <w:rPr>
          <w:szCs w:val="22"/>
        </w:rPr>
        <w:t>:</w:t>
      </w:r>
    </w:p>
    <w:p w14:paraId="167B8AD6" w14:textId="1D15A8C7" w:rsidR="00755E09" w:rsidRPr="00755E09" w:rsidRDefault="00755E09" w:rsidP="00511CF9">
      <w:r>
        <w:t xml:space="preserve">Please indicate below what materials you are filing with the Commission: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45"/>
      </w:tblGrid>
      <w:tr w:rsidR="00B937EA" w14:paraId="046176D0" w14:textId="77777777">
        <w:tc>
          <w:tcPr>
            <w:tcW w:w="567" w:type="dxa"/>
          </w:tcPr>
          <w:p w14:paraId="45EB4653" w14:textId="77777777" w:rsidR="00B937EA" w:rsidRDefault="00E352B3">
            <w:sdt>
              <w:sdtPr>
                <w:id w:val="-10374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EA">
              <w:t xml:space="preserve"> </w:t>
            </w:r>
          </w:p>
        </w:tc>
        <w:tc>
          <w:tcPr>
            <w:tcW w:w="9345" w:type="dxa"/>
          </w:tcPr>
          <w:p w14:paraId="6DF5A901" w14:textId="2D59E7C9" w:rsidR="00B937EA" w:rsidRDefault="00B937EA">
            <w:r>
              <w:t>Outline of submissions</w:t>
            </w:r>
          </w:p>
        </w:tc>
      </w:tr>
      <w:tr w:rsidR="00B937EA" w14:paraId="409B490C" w14:textId="77777777">
        <w:tc>
          <w:tcPr>
            <w:tcW w:w="567" w:type="dxa"/>
          </w:tcPr>
          <w:p w14:paraId="2A17CF53" w14:textId="77777777" w:rsidR="00B937EA" w:rsidRDefault="00E352B3">
            <w:sdt>
              <w:sdtPr>
                <w:id w:val="112712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EA" w:rsidRPr="00EC5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EA" w:rsidRPr="00EC5D31">
              <w:t xml:space="preserve"> </w:t>
            </w:r>
          </w:p>
        </w:tc>
        <w:tc>
          <w:tcPr>
            <w:tcW w:w="9345" w:type="dxa"/>
          </w:tcPr>
          <w:p w14:paraId="7BD9CFF1" w14:textId="77777777" w:rsidR="00B937EA" w:rsidRDefault="00755E09">
            <w:r>
              <w:t>Witness statement(s)</w:t>
            </w:r>
          </w:p>
          <w:p w14:paraId="6E795ABF" w14:textId="5D9EB24B" w:rsidR="00755E09" w:rsidRDefault="007C5D58">
            <w:r>
              <w:t xml:space="preserve">How many </w:t>
            </w:r>
            <w:r w:rsidR="00755E09">
              <w:t>witness statement</w:t>
            </w:r>
            <w:r w:rsidR="00737463">
              <w:t>s</w:t>
            </w:r>
            <w:r>
              <w:t xml:space="preserve"> are you </w:t>
            </w:r>
            <w:proofErr w:type="gramStart"/>
            <w:r>
              <w:t>filing?</w:t>
            </w:r>
            <w:r w:rsidR="00755E09">
              <w:t>:</w:t>
            </w:r>
            <w:proofErr w:type="gramEnd"/>
            <w:r w:rsidR="00755E09">
              <w:t xml:space="preserve"> </w:t>
            </w:r>
          </w:p>
        </w:tc>
      </w:tr>
      <w:tr w:rsidR="00B937EA" w14:paraId="3AB37E53" w14:textId="77777777">
        <w:tc>
          <w:tcPr>
            <w:tcW w:w="567" w:type="dxa"/>
          </w:tcPr>
          <w:p w14:paraId="204E2E59" w14:textId="77777777" w:rsidR="00B937EA" w:rsidRDefault="00E352B3">
            <w:sdt>
              <w:sdtPr>
                <w:id w:val="-11113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EA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7EA" w:rsidRPr="00093CD9">
              <w:t xml:space="preserve"> </w:t>
            </w:r>
          </w:p>
        </w:tc>
        <w:tc>
          <w:tcPr>
            <w:tcW w:w="9345" w:type="dxa"/>
          </w:tcPr>
          <w:p w14:paraId="7254CFC4" w14:textId="0D6DF35B" w:rsidR="00B937EA" w:rsidRDefault="00861311">
            <w:r>
              <w:t>Other materials (e.</w:t>
            </w:r>
            <w:r w:rsidR="00FE3A8A">
              <w:t xml:space="preserve">g. </w:t>
            </w:r>
            <w:r w:rsidR="005A557D">
              <w:t>financial statements, resumes, images, rosters, etc.)</w:t>
            </w:r>
          </w:p>
        </w:tc>
      </w:tr>
    </w:tbl>
    <w:p w14:paraId="06BE7AA0" w14:textId="6774253C" w:rsidR="00AD4012" w:rsidRDefault="00AD4012" w:rsidP="00AD4012">
      <w:pPr>
        <w:pStyle w:val="Heading3"/>
        <w:rPr>
          <w:szCs w:val="22"/>
        </w:rPr>
      </w:pPr>
      <w:r>
        <w:rPr>
          <w:szCs w:val="22"/>
        </w:rPr>
        <w:t>Before you send us your submission:</w:t>
      </w:r>
    </w:p>
    <w:p w14:paraId="1FCDDCD8" w14:textId="3BDC5D2A" w:rsidR="00472DAC" w:rsidRPr="00472DAC" w:rsidRDefault="00472DAC" w:rsidP="00511CF9">
      <w:r>
        <w:t xml:space="preserve">Before you send us your submission, please </w:t>
      </w:r>
      <w:r w:rsidR="00705FD7">
        <w:t xml:space="preserve">check </w:t>
      </w:r>
      <w:r w:rsidR="00672DEF">
        <w:t>the list below</w:t>
      </w:r>
      <w:r w:rsidR="00705FD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45"/>
      </w:tblGrid>
      <w:tr w:rsidR="000726A0" w14:paraId="150FA0C8" w14:textId="77777777">
        <w:tc>
          <w:tcPr>
            <w:tcW w:w="567" w:type="dxa"/>
          </w:tcPr>
          <w:p w14:paraId="54730D50" w14:textId="77777777" w:rsidR="00AD4012" w:rsidRDefault="00E352B3">
            <w:sdt>
              <w:sdtPr>
                <w:id w:val="7997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>
              <w:t xml:space="preserve"> </w:t>
            </w:r>
          </w:p>
        </w:tc>
        <w:tc>
          <w:tcPr>
            <w:tcW w:w="9345" w:type="dxa"/>
          </w:tcPr>
          <w:p w14:paraId="5CD290F3" w14:textId="77777777" w:rsidR="00AD4012" w:rsidRDefault="00AD4012">
            <w:r>
              <w:t>Have you identified which modern award your submission applies to?</w:t>
            </w:r>
          </w:p>
        </w:tc>
      </w:tr>
      <w:tr w:rsidR="000726A0" w14:paraId="154D8275" w14:textId="77777777">
        <w:tc>
          <w:tcPr>
            <w:tcW w:w="567" w:type="dxa"/>
          </w:tcPr>
          <w:p w14:paraId="1397DEB8" w14:textId="77777777" w:rsidR="00AD4012" w:rsidRDefault="00E352B3">
            <w:sdt>
              <w:sdtPr>
                <w:id w:val="-19303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EC5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 w:rsidRPr="00EC5D31">
              <w:t xml:space="preserve"> </w:t>
            </w:r>
          </w:p>
        </w:tc>
        <w:tc>
          <w:tcPr>
            <w:tcW w:w="9345" w:type="dxa"/>
          </w:tcPr>
          <w:p w14:paraId="4447E5F3" w14:textId="77777777" w:rsidR="00AD4012" w:rsidRDefault="00AD4012">
            <w:r>
              <w:t>Have you outlined the main issues you want the Commission to consider?</w:t>
            </w:r>
          </w:p>
        </w:tc>
      </w:tr>
      <w:tr w:rsidR="000726A0" w14:paraId="7EF9B946" w14:textId="77777777">
        <w:tc>
          <w:tcPr>
            <w:tcW w:w="567" w:type="dxa"/>
          </w:tcPr>
          <w:p w14:paraId="59927A8D" w14:textId="77777777" w:rsidR="00AD4012" w:rsidRDefault="00E352B3">
            <w:sdt>
              <w:sdtPr>
                <w:id w:val="-13675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 w:rsidRPr="00093CD9">
              <w:t xml:space="preserve"> </w:t>
            </w:r>
          </w:p>
        </w:tc>
        <w:tc>
          <w:tcPr>
            <w:tcW w:w="9345" w:type="dxa"/>
          </w:tcPr>
          <w:p w14:paraId="637447F7" w14:textId="77777777" w:rsidR="00AD4012" w:rsidRDefault="00AD4012">
            <w:r>
              <w:t xml:space="preserve">If relevant, have you included references to relevant sections of the </w:t>
            </w:r>
            <w:r w:rsidRPr="00626167">
              <w:rPr>
                <w:i/>
              </w:rPr>
              <w:t>Fair Work Act 2009</w:t>
            </w:r>
            <w:r>
              <w:rPr>
                <w:i/>
              </w:rPr>
              <w:t xml:space="preserve">, </w:t>
            </w:r>
            <w:r>
              <w:rPr>
                <w:iCs/>
              </w:rPr>
              <w:t>other relevant legislation and specific clauses of the modern award/s that your submission applies to?</w:t>
            </w:r>
          </w:p>
        </w:tc>
      </w:tr>
      <w:tr w:rsidR="000726A0" w14:paraId="0492538B" w14:textId="77777777">
        <w:tc>
          <w:tcPr>
            <w:tcW w:w="567" w:type="dxa"/>
          </w:tcPr>
          <w:p w14:paraId="4D45BDDF" w14:textId="77777777" w:rsidR="00AD4012" w:rsidRDefault="00E352B3">
            <w:sdt>
              <w:sdtPr>
                <w:id w:val="-19477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45" w:type="dxa"/>
          </w:tcPr>
          <w:p w14:paraId="0791EF34" w14:textId="77777777" w:rsidR="00AD4012" w:rsidRDefault="00AD4012">
            <w:r>
              <w:t>If you have proposed a change to an award, does your submission include draft wording for the proposed variation?</w:t>
            </w:r>
          </w:p>
        </w:tc>
      </w:tr>
      <w:tr w:rsidR="000726A0" w14:paraId="14B95878" w14:textId="77777777">
        <w:tc>
          <w:tcPr>
            <w:tcW w:w="567" w:type="dxa"/>
          </w:tcPr>
          <w:p w14:paraId="7C9BB111" w14:textId="77777777" w:rsidR="00AD4012" w:rsidRDefault="00E352B3">
            <w:sdt>
              <w:sdtPr>
                <w:id w:val="-16322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 w:rsidRPr="00093CD9">
              <w:t xml:space="preserve"> </w:t>
            </w:r>
          </w:p>
        </w:tc>
        <w:tc>
          <w:tcPr>
            <w:tcW w:w="9345" w:type="dxa"/>
          </w:tcPr>
          <w:p w14:paraId="7BE4D481" w14:textId="77777777" w:rsidR="00AD4012" w:rsidRDefault="00AD4012">
            <w:r>
              <w:t>Does your submission include numbered paragraphs?</w:t>
            </w:r>
          </w:p>
        </w:tc>
      </w:tr>
      <w:tr w:rsidR="000726A0" w14:paraId="14482934" w14:textId="77777777">
        <w:tc>
          <w:tcPr>
            <w:tcW w:w="567" w:type="dxa"/>
          </w:tcPr>
          <w:p w14:paraId="2583B3F6" w14:textId="77777777" w:rsidR="00AD4012" w:rsidRDefault="00E352B3">
            <w:sdt>
              <w:sdtPr>
                <w:id w:val="-3850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 w:rsidRPr="00093CD9">
              <w:t xml:space="preserve"> </w:t>
            </w:r>
          </w:p>
        </w:tc>
        <w:tc>
          <w:tcPr>
            <w:tcW w:w="9345" w:type="dxa"/>
          </w:tcPr>
          <w:p w14:paraId="489B98F7" w14:textId="77777777" w:rsidR="00AD4012" w:rsidRDefault="00AD4012">
            <w:r>
              <w:t>Have you signed your submission?</w:t>
            </w:r>
          </w:p>
        </w:tc>
      </w:tr>
      <w:tr w:rsidR="000726A0" w14:paraId="0BDFCC94" w14:textId="77777777">
        <w:tc>
          <w:tcPr>
            <w:tcW w:w="567" w:type="dxa"/>
          </w:tcPr>
          <w:p w14:paraId="2F6171D4" w14:textId="77777777" w:rsidR="00AD4012" w:rsidRDefault="00E352B3">
            <w:sdt>
              <w:sdtPr>
                <w:id w:val="-114041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 w:rsidRPr="00093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012" w:rsidRPr="00093CD9">
              <w:t xml:space="preserve"> </w:t>
            </w:r>
          </w:p>
        </w:tc>
        <w:tc>
          <w:tcPr>
            <w:tcW w:w="9345" w:type="dxa"/>
          </w:tcPr>
          <w:p w14:paraId="4858A5DC" w14:textId="77777777" w:rsidR="00AD4012" w:rsidRDefault="00AD4012">
            <w:r>
              <w:t>Have you dated your submission?</w:t>
            </w:r>
          </w:p>
        </w:tc>
      </w:tr>
      <w:tr w:rsidR="000726A0" w14:paraId="3C7A6BF9" w14:textId="77777777">
        <w:tc>
          <w:tcPr>
            <w:tcW w:w="567" w:type="dxa"/>
          </w:tcPr>
          <w:p w14:paraId="23B81392" w14:textId="77777777" w:rsidR="00AD4012" w:rsidRPr="00093CD9" w:rsidRDefault="00AD4012">
            <w:r w:rsidRPr="00B342A6">
              <w:rPr>
                <w:rFonts w:hint="eastAsia"/>
              </w:rPr>
              <w:t>☐</w:t>
            </w:r>
          </w:p>
        </w:tc>
        <w:tc>
          <w:tcPr>
            <w:tcW w:w="9345" w:type="dxa"/>
          </w:tcPr>
          <w:p w14:paraId="67D39EA7" w14:textId="77777777" w:rsidR="00AD4012" w:rsidRDefault="00AD4012" w:rsidP="00511CF9">
            <w:pPr>
              <w:jc w:val="both"/>
            </w:pPr>
            <w:r>
              <w:t>Have you attached this completed cover sheet to your submission?</w:t>
            </w:r>
          </w:p>
        </w:tc>
      </w:tr>
      <w:tr w:rsidR="000726A0" w14:paraId="31D8D186" w14:textId="77777777">
        <w:tc>
          <w:tcPr>
            <w:tcW w:w="567" w:type="dxa"/>
          </w:tcPr>
          <w:p w14:paraId="3F8CFA3C" w14:textId="77777777" w:rsidR="00AD4012" w:rsidRPr="002545E3" w:rsidRDefault="00E352B3">
            <w:pPr>
              <w:rPr>
                <w:iCs/>
              </w:rPr>
            </w:pPr>
            <w:sdt>
              <w:sdtPr>
                <w:id w:val="16402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0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45" w:type="dxa"/>
          </w:tcPr>
          <w:p w14:paraId="1E68B447" w14:textId="77777777" w:rsidR="00AD4012" w:rsidRDefault="00AB2C6E">
            <w:r>
              <w:t>Will</w:t>
            </w:r>
            <w:r w:rsidR="00AD4012">
              <w:t xml:space="preserve"> you send your submission to us in an </w:t>
            </w:r>
            <w:hyperlink r:id="rId23" w:history="1">
              <w:r w:rsidR="00AD4012" w:rsidRPr="000F51E0">
                <w:rPr>
                  <w:rStyle w:val="Hyperlink"/>
                  <w:rFonts w:eastAsia="MS Mincho"/>
                </w:rPr>
                <w:t>app</w:t>
              </w:r>
              <w:r w:rsidR="00AD4012" w:rsidRPr="000F51E0">
                <w:rPr>
                  <w:rStyle w:val="Hyperlink"/>
                </w:rPr>
                <w:t xml:space="preserve">roved file </w:t>
              </w:r>
              <w:r w:rsidR="00AD4012">
                <w:rPr>
                  <w:rStyle w:val="Hyperlink"/>
                </w:rPr>
                <w:t>type</w:t>
              </w:r>
            </w:hyperlink>
            <w:r w:rsidR="00AD4012">
              <w:t>?</w:t>
            </w:r>
          </w:p>
        </w:tc>
      </w:tr>
    </w:tbl>
    <w:p w14:paraId="6310CBF6" w14:textId="77777777" w:rsidR="00AD4012" w:rsidRDefault="00AD4012" w:rsidP="00F62150">
      <w:pPr>
        <w:pStyle w:val="Heading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8264"/>
      </w:tblGrid>
      <w:tr w:rsidR="000726A0" w:rsidRPr="000906E1" w14:paraId="49F0E343" w14:textId="77777777">
        <w:tc>
          <w:tcPr>
            <w:tcW w:w="1658" w:type="dxa"/>
            <w:hideMark/>
          </w:tcPr>
          <w:p w14:paraId="4615E4F4" w14:textId="77777777" w:rsidR="00346D9C" w:rsidRPr="000906E1" w:rsidRDefault="00346D9C">
            <w:pPr>
              <w:spacing w:before="0" w:after="160" w:line="278" w:lineRule="auto"/>
            </w:pPr>
            <w:r w:rsidRPr="000906E1">
              <w:lastRenderedPageBreak/>
              <w:t>Signature:</w:t>
            </w:r>
          </w:p>
        </w:tc>
        <w:tc>
          <w:tcPr>
            <w:tcW w:w="82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FD49A5" w14:textId="77777777" w:rsidR="00346D9C" w:rsidRPr="000906E1" w:rsidRDefault="00346D9C">
            <w:pPr>
              <w:spacing w:before="0" w:after="160" w:line="278" w:lineRule="auto"/>
            </w:pPr>
          </w:p>
        </w:tc>
      </w:tr>
      <w:tr w:rsidR="000726A0" w:rsidRPr="000906E1" w14:paraId="7F0342B2" w14:textId="77777777">
        <w:tc>
          <w:tcPr>
            <w:tcW w:w="1658" w:type="dxa"/>
            <w:hideMark/>
          </w:tcPr>
          <w:p w14:paraId="178C0C29" w14:textId="77777777" w:rsidR="00346D9C" w:rsidRPr="000906E1" w:rsidRDefault="00346D9C">
            <w:pPr>
              <w:spacing w:before="0" w:after="160" w:line="278" w:lineRule="auto"/>
            </w:pPr>
            <w:r w:rsidRPr="000906E1">
              <w:t>Name:</w:t>
            </w:r>
          </w:p>
        </w:tc>
        <w:tc>
          <w:tcPr>
            <w:tcW w:w="8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B3A36" w14:textId="77777777" w:rsidR="00346D9C" w:rsidRPr="000906E1" w:rsidRDefault="00346D9C">
            <w:pPr>
              <w:spacing w:before="0" w:after="160" w:line="278" w:lineRule="auto"/>
            </w:pPr>
          </w:p>
        </w:tc>
      </w:tr>
      <w:tr w:rsidR="000726A0" w:rsidRPr="000906E1" w14:paraId="70503D82" w14:textId="77777777">
        <w:tc>
          <w:tcPr>
            <w:tcW w:w="1658" w:type="dxa"/>
            <w:hideMark/>
          </w:tcPr>
          <w:p w14:paraId="27D011F0" w14:textId="77777777" w:rsidR="00346D9C" w:rsidRPr="000906E1" w:rsidRDefault="00346D9C">
            <w:pPr>
              <w:spacing w:before="0" w:after="160" w:line="278" w:lineRule="auto"/>
            </w:pPr>
            <w:r w:rsidRPr="000906E1">
              <w:t>Date:</w:t>
            </w:r>
          </w:p>
        </w:tc>
        <w:tc>
          <w:tcPr>
            <w:tcW w:w="82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CE945" w14:textId="77777777" w:rsidR="00346D9C" w:rsidRPr="000906E1" w:rsidRDefault="00346D9C">
            <w:pPr>
              <w:spacing w:before="0" w:after="160" w:line="278" w:lineRule="auto"/>
            </w:pPr>
          </w:p>
        </w:tc>
      </w:tr>
      <w:tr w:rsidR="000726A0" w:rsidRPr="000906E1" w14:paraId="6DD7F068" w14:textId="77777777">
        <w:tc>
          <w:tcPr>
            <w:tcW w:w="1658" w:type="dxa"/>
          </w:tcPr>
          <w:p w14:paraId="55DB97BB" w14:textId="77777777" w:rsidR="00346D9C" w:rsidRPr="000906E1" w:rsidRDefault="00346D9C">
            <w:pPr>
              <w:spacing w:before="0" w:after="160" w:line="278" w:lineRule="auto"/>
            </w:pPr>
          </w:p>
        </w:tc>
        <w:tc>
          <w:tcPr>
            <w:tcW w:w="8264" w:type="dxa"/>
            <w:tcBorders>
              <w:top w:val="dotted" w:sz="4" w:space="0" w:color="auto"/>
              <w:left w:val="nil"/>
              <w:right w:val="nil"/>
            </w:tcBorders>
          </w:tcPr>
          <w:p w14:paraId="6458C170" w14:textId="77777777" w:rsidR="00346D9C" w:rsidRPr="000906E1" w:rsidRDefault="00346D9C">
            <w:pPr>
              <w:spacing w:before="0" w:after="160" w:line="278" w:lineRule="auto"/>
            </w:pPr>
          </w:p>
        </w:tc>
      </w:tr>
    </w:tbl>
    <w:p w14:paraId="7DCE74D1" w14:textId="77777777" w:rsidR="00F62150" w:rsidRDefault="00F62150" w:rsidP="00077209">
      <w:pPr>
        <w:rPr>
          <w:szCs w:val="22"/>
        </w:rPr>
      </w:pPr>
    </w:p>
    <w:sectPr w:rsidR="00F62150" w:rsidSect="005F051C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pgSz w:w="11900" w:h="16840"/>
      <w:pgMar w:top="1843" w:right="985" w:bottom="1440" w:left="993" w:header="708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F7E9" w14:textId="77777777" w:rsidR="007931F5" w:rsidRDefault="007931F5" w:rsidP="00866212">
      <w:r>
        <w:separator/>
      </w:r>
    </w:p>
  </w:endnote>
  <w:endnote w:type="continuationSeparator" w:id="0">
    <w:p w14:paraId="48E7F780" w14:textId="77777777" w:rsidR="007931F5" w:rsidRDefault="007931F5" w:rsidP="0086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laxiePolaris-Book">
    <w:altName w:val="Calibri"/>
    <w:charset w:val="4D"/>
    <w:family w:val="swiss"/>
    <w:pitch w:val="variable"/>
    <w:sig w:usb0="A00000FF" w:usb1="5001606B" w:usb2="00000010" w:usb3="00000000" w:csb0="000001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8BE5" w14:textId="0D7F01C5" w:rsidR="004C260D" w:rsidRDefault="004C260D" w:rsidP="0086621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3FE737D" wp14:editId="77970F47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1" name="Freefor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D3D4B" id="Freeform 1" o:spid="_x0000_s1026" style="position:absolute;margin-left:70.9pt;margin-top:224.6pt;width:297.25pt;height:8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17D807" wp14:editId="74DA590C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2" name="Freefor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677FF" id="Freeform 2" o:spid="_x0000_s1026" style="position:absolute;margin-left:70.9pt;margin-top:224.6pt;width:297.25pt;height: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8E58" w14:textId="15E143EC" w:rsidR="004C260D" w:rsidRPr="00AF618F" w:rsidRDefault="004C260D" w:rsidP="00866212">
    <w:pPr>
      <w:pStyle w:val="Footer"/>
      <w:rPr>
        <w:sz w:val="20"/>
        <w:szCs w:val="20"/>
        <w:lang w:val="en-US"/>
      </w:rPr>
    </w:pPr>
    <w:r w:rsidRPr="00AF618F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32083F" wp14:editId="46B0AA87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3" name="Freefor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F17C8" id="Freeform 3" o:spid="_x0000_s1026" style="position:absolute;margin-left:70.9pt;margin-top:224.6pt;width:297.25pt;height:8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 w:rsidRPr="00AF618F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BD4EC" wp14:editId="5F5A4EAE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4" name="Freefor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862E9" id="Freeform 4" o:spid="_x0000_s1026" style="position:absolute;margin-left:70.9pt;margin-top:224.6pt;width:297.25pt;height: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DE109" w14:textId="77777777" w:rsidR="007931F5" w:rsidRDefault="007931F5" w:rsidP="00866212">
      <w:r>
        <w:separator/>
      </w:r>
    </w:p>
  </w:footnote>
  <w:footnote w:type="continuationSeparator" w:id="0">
    <w:p w14:paraId="10F4EC59" w14:textId="77777777" w:rsidR="007931F5" w:rsidRDefault="007931F5" w:rsidP="0086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18B9" w14:textId="77777777" w:rsidR="004C260D" w:rsidRDefault="004C260D" w:rsidP="00866212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2FA6" w14:textId="08464394" w:rsidR="00EE6616" w:rsidRDefault="00EE6616" w:rsidP="00EE6616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0A9B2AFC" wp14:editId="302C29B4">
          <wp:simplePos x="0" y="0"/>
          <wp:positionH relativeFrom="column">
            <wp:posOffset>-297712</wp:posOffset>
          </wp:positionH>
          <wp:positionV relativeFrom="paragraph">
            <wp:posOffset>-649221</wp:posOffset>
          </wp:positionV>
          <wp:extent cx="7820232" cy="2346385"/>
          <wp:effectExtent l="0" t="0" r="3175" b="3175"/>
          <wp:wrapNone/>
          <wp:docPr id="831466278" name="Picture 83146627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014432" name="Picture 124201443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232" cy="234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6A38" w14:textId="351B011C" w:rsidR="004C260D" w:rsidRDefault="009F289E" w:rsidP="00866212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68064EEF" wp14:editId="7AAA5DB8">
          <wp:simplePos x="0" y="0"/>
          <wp:positionH relativeFrom="column">
            <wp:posOffset>-884077</wp:posOffset>
          </wp:positionH>
          <wp:positionV relativeFrom="paragraph">
            <wp:posOffset>-449580</wp:posOffset>
          </wp:positionV>
          <wp:extent cx="7820232" cy="2346385"/>
          <wp:effectExtent l="0" t="0" r="3175" b="3175"/>
          <wp:wrapNone/>
          <wp:docPr id="1862255474" name="Picture 186225547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1333" cy="236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714"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0B8B8E10" wp14:editId="7932029D">
          <wp:simplePos x="0" y="0"/>
          <wp:positionH relativeFrom="column">
            <wp:posOffset>-205848</wp:posOffset>
          </wp:positionH>
          <wp:positionV relativeFrom="paragraph">
            <wp:posOffset>-106680</wp:posOffset>
          </wp:positionV>
          <wp:extent cx="2362200" cy="927100"/>
          <wp:effectExtent l="0" t="0" r="0" b="0"/>
          <wp:wrapNone/>
          <wp:docPr id="8883948" name="Graphic 8883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  <w:r w:rsidR="004C260D">
      <w:softHyphen/>
    </w:r>
  </w:p>
  <w:p w14:paraId="2EC8A057" w14:textId="6547F9EF" w:rsidR="004C260D" w:rsidRDefault="004C260D" w:rsidP="0086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A07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C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42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C24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46F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149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C6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A6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48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26A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2B2DA9"/>
    <w:multiLevelType w:val="hybridMultilevel"/>
    <w:tmpl w:val="0E6A75F4"/>
    <w:lvl w:ilvl="0" w:tplc="281075B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F6AC7"/>
    <w:multiLevelType w:val="hybridMultilevel"/>
    <w:tmpl w:val="23028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5580">
    <w:abstractNumId w:val="11"/>
  </w:num>
  <w:num w:numId="2" w16cid:durableId="749080113">
    <w:abstractNumId w:val="10"/>
  </w:num>
  <w:num w:numId="3" w16cid:durableId="1845172289">
    <w:abstractNumId w:val="9"/>
  </w:num>
  <w:num w:numId="4" w16cid:durableId="1847866990">
    <w:abstractNumId w:val="7"/>
  </w:num>
  <w:num w:numId="5" w16cid:durableId="838693837">
    <w:abstractNumId w:val="6"/>
  </w:num>
  <w:num w:numId="6" w16cid:durableId="1216892800">
    <w:abstractNumId w:val="5"/>
  </w:num>
  <w:num w:numId="7" w16cid:durableId="350029070">
    <w:abstractNumId w:val="4"/>
  </w:num>
  <w:num w:numId="8" w16cid:durableId="2055886606">
    <w:abstractNumId w:val="8"/>
  </w:num>
  <w:num w:numId="9" w16cid:durableId="1405296254">
    <w:abstractNumId w:val="3"/>
  </w:num>
  <w:num w:numId="10" w16cid:durableId="788743165">
    <w:abstractNumId w:val="2"/>
  </w:num>
  <w:num w:numId="11" w16cid:durableId="1169176609">
    <w:abstractNumId w:val="1"/>
  </w:num>
  <w:num w:numId="12" w16cid:durableId="776830647">
    <w:abstractNumId w:val="0"/>
  </w:num>
  <w:num w:numId="13" w16cid:durableId="1850869199">
    <w:abstractNumId w:val="8"/>
  </w:num>
  <w:num w:numId="14" w16cid:durableId="1964968640">
    <w:abstractNumId w:val="3"/>
  </w:num>
  <w:num w:numId="15" w16cid:durableId="1657150489">
    <w:abstractNumId w:val="2"/>
  </w:num>
  <w:num w:numId="16" w16cid:durableId="1957759795">
    <w:abstractNumId w:val="1"/>
  </w:num>
  <w:num w:numId="17" w16cid:durableId="940793819">
    <w:abstractNumId w:val="0"/>
  </w:num>
  <w:num w:numId="18" w16cid:durableId="2629946">
    <w:abstractNumId w:val="8"/>
  </w:num>
  <w:num w:numId="19" w16cid:durableId="1307970036">
    <w:abstractNumId w:val="3"/>
  </w:num>
  <w:num w:numId="20" w16cid:durableId="1502313887">
    <w:abstractNumId w:val="2"/>
  </w:num>
  <w:num w:numId="21" w16cid:durableId="2066639037">
    <w:abstractNumId w:val="1"/>
  </w:num>
  <w:num w:numId="22" w16cid:durableId="118651686">
    <w:abstractNumId w:val="0"/>
  </w:num>
  <w:num w:numId="23" w16cid:durableId="835146766">
    <w:abstractNumId w:val="8"/>
  </w:num>
  <w:num w:numId="24" w16cid:durableId="365833166">
    <w:abstractNumId w:val="3"/>
  </w:num>
  <w:num w:numId="25" w16cid:durableId="191387853">
    <w:abstractNumId w:val="2"/>
  </w:num>
  <w:num w:numId="26" w16cid:durableId="398291629">
    <w:abstractNumId w:val="1"/>
  </w:num>
  <w:num w:numId="27" w16cid:durableId="128484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F"/>
    <w:rsid w:val="00001B16"/>
    <w:rsid w:val="000033AB"/>
    <w:rsid w:val="00006570"/>
    <w:rsid w:val="00007E59"/>
    <w:rsid w:val="00011B3B"/>
    <w:rsid w:val="00017425"/>
    <w:rsid w:val="00021991"/>
    <w:rsid w:val="00022E6A"/>
    <w:rsid w:val="00025CA1"/>
    <w:rsid w:val="000308DA"/>
    <w:rsid w:val="00030C7A"/>
    <w:rsid w:val="00030FF4"/>
    <w:rsid w:val="00031881"/>
    <w:rsid w:val="00031F55"/>
    <w:rsid w:val="00035903"/>
    <w:rsid w:val="000361D5"/>
    <w:rsid w:val="0003669D"/>
    <w:rsid w:val="00040F70"/>
    <w:rsid w:val="00041814"/>
    <w:rsid w:val="00043077"/>
    <w:rsid w:val="000452C9"/>
    <w:rsid w:val="00047846"/>
    <w:rsid w:val="00047957"/>
    <w:rsid w:val="00052FBB"/>
    <w:rsid w:val="00053777"/>
    <w:rsid w:val="00053A7E"/>
    <w:rsid w:val="000552FD"/>
    <w:rsid w:val="0005592A"/>
    <w:rsid w:val="00061590"/>
    <w:rsid w:val="00062067"/>
    <w:rsid w:val="0006265F"/>
    <w:rsid w:val="00064E54"/>
    <w:rsid w:val="0006520D"/>
    <w:rsid w:val="0006530D"/>
    <w:rsid w:val="000671D3"/>
    <w:rsid w:val="0007006D"/>
    <w:rsid w:val="000717AB"/>
    <w:rsid w:val="000726A0"/>
    <w:rsid w:val="000731BD"/>
    <w:rsid w:val="00074B2F"/>
    <w:rsid w:val="00076BF7"/>
    <w:rsid w:val="00077209"/>
    <w:rsid w:val="00086112"/>
    <w:rsid w:val="0008637B"/>
    <w:rsid w:val="00087F79"/>
    <w:rsid w:val="000903D9"/>
    <w:rsid w:val="00091920"/>
    <w:rsid w:val="00092862"/>
    <w:rsid w:val="00094A72"/>
    <w:rsid w:val="00095975"/>
    <w:rsid w:val="000978BD"/>
    <w:rsid w:val="000A02F1"/>
    <w:rsid w:val="000A179A"/>
    <w:rsid w:val="000A6A03"/>
    <w:rsid w:val="000A6D83"/>
    <w:rsid w:val="000A7D85"/>
    <w:rsid w:val="000B2564"/>
    <w:rsid w:val="000B36E7"/>
    <w:rsid w:val="000B574B"/>
    <w:rsid w:val="000B5FB0"/>
    <w:rsid w:val="000B66DB"/>
    <w:rsid w:val="000B7671"/>
    <w:rsid w:val="000B7C9A"/>
    <w:rsid w:val="000C3205"/>
    <w:rsid w:val="000C63C4"/>
    <w:rsid w:val="000C6C0D"/>
    <w:rsid w:val="000C77C6"/>
    <w:rsid w:val="000D2905"/>
    <w:rsid w:val="000E73A8"/>
    <w:rsid w:val="000F091D"/>
    <w:rsid w:val="000F12EF"/>
    <w:rsid w:val="000F4EC9"/>
    <w:rsid w:val="000F5074"/>
    <w:rsid w:val="000F51E0"/>
    <w:rsid w:val="000F5252"/>
    <w:rsid w:val="000F6D09"/>
    <w:rsid w:val="000F7814"/>
    <w:rsid w:val="001001C6"/>
    <w:rsid w:val="0010104C"/>
    <w:rsid w:val="00102726"/>
    <w:rsid w:val="00104E76"/>
    <w:rsid w:val="0011417B"/>
    <w:rsid w:val="00114B6F"/>
    <w:rsid w:val="00114D41"/>
    <w:rsid w:val="00117A8C"/>
    <w:rsid w:val="001205D5"/>
    <w:rsid w:val="00123332"/>
    <w:rsid w:val="0012545F"/>
    <w:rsid w:val="00126680"/>
    <w:rsid w:val="001329C8"/>
    <w:rsid w:val="00136F61"/>
    <w:rsid w:val="00143881"/>
    <w:rsid w:val="00146222"/>
    <w:rsid w:val="00157CF9"/>
    <w:rsid w:val="00162C6C"/>
    <w:rsid w:val="001637B3"/>
    <w:rsid w:val="001642AD"/>
    <w:rsid w:val="001660C1"/>
    <w:rsid w:val="00166F10"/>
    <w:rsid w:val="001706BF"/>
    <w:rsid w:val="001720D7"/>
    <w:rsid w:val="00177909"/>
    <w:rsid w:val="00187421"/>
    <w:rsid w:val="00192C90"/>
    <w:rsid w:val="00195210"/>
    <w:rsid w:val="001973ED"/>
    <w:rsid w:val="0019776A"/>
    <w:rsid w:val="001A0776"/>
    <w:rsid w:val="001A1940"/>
    <w:rsid w:val="001A3D68"/>
    <w:rsid w:val="001A7090"/>
    <w:rsid w:val="001B0DD6"/>
    <w:rsid w:val="001B2DE0"/>
    <w:rsid w:val="001B5F3F"/>
    <w:rsid w:val="001B60EC"/>
    <w:rsid w:val="001B7B34"/>
    <w:rsid w:val="001C07AC"/>
    <w:rsid w:val="001C1822"/>
    <w:rsid w:val="001C2C2F"/>
    <w:rsid w:val="001C7403"/>
    <w:rsid w:val="001C7D29"/>
    <w:rsid w:val="001D23B2"/>
    <w:rsid w:val="001D433E"/>
    <w:rsid w:val="001D5BD2"/>
    <w:rsid w:val="001D7C2B"/>
    <w:rsid w:val="001E0200"/>
    <w:rsid w:val="001E35EB"/>
    <w:rsid w:val="001E3958"/>
    <w:rsid w:val="001E5765"/>
    <w:rsid w:val="00200D95"/>
    <w:rsid w:val="0020318B"/>
    <w:rsid w:val="00203324"/>
    <w:rsid w:val="002055F2"/>
    <w:rsid w:val="00213B29"/>
    <w:rsid w:val="002143C0"/>
    <w:rsid w:val="00215F02"/>
    <w:rsid w:val="00216D58"/>
    <w:rsid w:val="00217370"/>
    <w:rsid w:val="002202CE"/>
    <w:rsid w:val="00221195"/>
    <w:rsid w:val="00224D3A"/>
    <w:rsid w:val="00225B02"/>
    <w:rsid w:val="002279B2"/>
    <w:rsid w:val="00230E51"/>
    <w:rsid w:val="00231863"/>
    <w:rsid w:val="00233454"/>
    <w:rsid w:val="00234377"/>
    <w:rsid w:val="002360DA"/>
    <w:rsid w:val="0024096B"/>
    <w:rsid w:val="00243969"/>
    <w:rsid w:val="00243E47"/>
    <w:rsid w:val="002457AE"/>
    <w:rsid w:val="00246E66"/>
    <w:rsid w:val="002478BC"/>
    <w:rsid w:val="002506EC"/>
    <w:rsid w:val="00252CC5"/>
    <w:rsid w:val="00253B18"/>
    <w:rsid w:val="00256FE3"/>
    <w:rsid w:val="0026105D"/>
    <w:rsid w:val="00261F75"/>
    <w:rsid w:val="00264E8D"/>
    <w:rsid w:val="00266983"/>
    <w:rsid w:val="00270321"/>
    <w:rsid w:val="00275C7F"/>
    <w:rsid w:val="00275F2B"/>
    <w:rsid w:val="00276943"/>
    <w:rsid w:val="00277292"/>
    <w:rsid w:val="00277A85"/>
    <w:rsid w:val="00277C4F"/>
    <w:rsid w:val="0028003F"/>
    <w:rsid w:val="00285E9B"/>
    <w:rsid w:val="00287353"/>
    <w:rsid w:val="0028760F"/>
    <w:rsid w:val="002905C7"/>
    <w:rsid w:val="0029109B"/>
    <w:rsid w:val="0029118D"/>
    <w:rsid w:val="002916DA"/>
    <w:rsid w:val="0029304E"/>
    <w:rsid w:val="00293668"/>
    <w:rsid w:val="00297055"/>
    <w:rsid w:val="00297827"/>
    <w:rsid w:val="002A009B"/>
    <w:rsid w:val="002A0FD5"/>
    <w:rsid w:val="002A2A84"/>
    <w:rsid w:val="002A6366"/>
    <w:rsid w:val="002B20DD"/>
    <w:rsid w:val="002B29CE"/>
    <w:rsid w:val="002B4E36"/>
    <w:rsid w:val="002B5FE0"/>
    <w:rsid w:val="002C02EC"/>
    <w:rsid w:val="002C3E33"/>
    <w:rsid w:val="002C5A29"/>
    <w:rsid w:val="002C68E9"/>
    <w:rsid w:val="002C6E3E"/>
    <w:rsid w:val="002C72C0"/>
    <w:rsid w:val="002D1543"/>
    <w:rsid w:val="002D518B"/>
    <w:rsid w:val="002D5729"/>
    <w:rsid w:val="002D7D0D"/>
    <w:rsid w:val="002E248F"/>
    <w:rsid w:val="002E657E"/>
    <w:rsid w:val="002E7177"/>
    <w:rsid w:val="002E768A"/>
    <w:rsid w:val="002F26FB"/>
    <w:rsid w:val="002F5569"/>
    <w:rsid w:val="00300DF1"/>
    <w:rsid w:val="00304A72"/>
    <w:rsid w:val="00305837"/>
    <w:rsid w:val="00305DF1"/>
    <w:rsid w:val="00306289"/>
    <w:rsid w:val="00306FD1"/>
    <w:rsid w:val="003075E9"/>
    <w:rsid w:val="0031218D"/>
    <w:rsid w:val="00314594"/>
    <w:rsid w:val="00316C01"/>
    <w:rsid w:val="00317701"/>
    <w:rsid w:val="003203B4"/>
    <w:rsid w:val="00321091"/>
    <w:rsid w:val="00326417"/>
    <w:rsid w:val="003325A0"/>
    <w:rsid w:val="003333C9"/>
    <w:rsid w:val="003334B1"/>
    <w:rsid w:val="0033624D"/>
    <w:rsid w:val="00337091"/>
    <w:rsid w:val="00337142"/>
    <w:rsid w:val="00337607"/>
    <w:rsid w:val="003420E8"/>
    <w:rsid w:val="00346D9C"/>
    <w:rsid w:val="00353B8B"/>
    <w:rsid w:val="00356907"/>
    <w:rsid w:val="00363613"/>
    <w:rsid w:val="00366573"/>
    <w:rsid w:val="00370340"/>
    <w:rsid w:val="00371F43"/>
    <w:rsid w:val="00373645"/>
    <w:rsid w:val="00375D30"/>
    <w:rsid w:val="00376177"/>
    <w:rsid w:val="003762C7"/>
    <w:rsid w:val="003775D9"/>
    <w:rsid w:val="00377C7F"/>
    <w:rsid w:val="00377CD6"/>
    <w:rsid w:val="00382FD0"/>
    <w:rsid w:val="00385627"/>
    <w:rsid w:val="0038701B"/>
    <w:rsid w:val="00391F9E"/>
    <w:rsid w:val="003974F7"/>
    <w:rsid w:val="00397C2F"/>
    <w:rsid w:val="003A1686"/>
    <w:rsid w:val="003A234F"/>
    <w:rsid w:val="003A2A37"/>
    <w:rsid w:val="003A413F"/>
    <w:rsid w:val="003A6A4B"/>
    <w:rsid w:val="003B2038"/>
    <w:rsid w:val="003B22B7"/>
    <w:rsid w:val="003B4931"/>
    <w:rsid w:val="003B7E92"/>
    <w:rsid w:val="003C0C5C"/>
    <w:rsid w:val="003C0E0C"/>
    <w:rsid w:val="003C2646"/>
    <w:rsid w:val="003C39DD"/>
    <w:rsid w:val="003D1FC4"/>
    <w:rsid w:val="003D28F5"/>
    <w:rsid w:val="003D44D1"/>
    <w:rsid w:val="003D669B"/>
    <w:rsid w:val="003E0165"/>
    <w:rsid w:val="003E0178"/>
    <w:rsid w:val="003E1E31"/>
    <w:rsid w:val="003E36FC"/>
    <w:rsid w:val="003E6071"/>
    <w:rsid w:val="003E6243"/>
    <w:rsid w:val="003E795D"/>
    <w:rsid w:val="003E7AD9"/>
    <w:rsid w:val="003F0282"/>
    <w:rsid w:val="003F1B28"/>
    <w:rsid w:val="003F2E58"/>
    <w:rsid w:val="003F5297"/>
    <w:rsid w:val="004002F2"/>
    <w:rsid w:val="004029FF"/>
    <w:rsid w:val="0040482E"/>
    <w:rsid w:val="00406548"/>
    <w:rsid w:val="00410582"/>
    <w:rsid w:val="004105C6"/>
    <w:rsid w:val="00411169"/>
    <w:rsid w:val="004122DD"/>
    <w:rsid w:val="00412C5F"/>
    <w:rsid w:val="00413CA4"/>
    <w:rsid w:val="00413D2A"/>
    <w:rsid w:val="004165CD"/>
    <w:rsid w:val="00417346"/>
    <w:rsid w:val="0042262B"/>
    <w:rsid w:val="0042602A"/>
    <w:rsid w:val="00433988"/>
    <w:rsid w:val="00433AEB"/>
    <w:rsid w:val="0044557A"/>
    <w:rsid w:val="004478DB"/>
    <w:rsid w:val="00447A6D"/>
    <w:rsid w:val="00455D70"/>
    <w:rsid w:val="0045754A"/>
    <w:rsid w:val="004622EE"/>
    <w:rsid w:val="00465385"/>
    <w:rsid w:val="00472DAC"/>
    <w:rsid w:val="00474A0E"/>
    <w:rsid w:val="004760B1"/>
    <w:rsid w:val="00476C31"/>
    <w:rsid w:val="00477CF5"/>
    <w:rsid w:val="0048141E"/>
    <w:rsid w:val="0048207B"/>
    <w:rsid w:val="00482B32"/>
    <w:rsid w:val="004830A4"/>
    <w:rsid w:val="004839D7"/>
    <w:rsid w:val="00492142"/>
    <w:rsid w:val="00492856"/>
    <w:rsid w:val="00497CFF"/>
    <w:rsid w:val="00497D34"/>
    <w:rsid w:val="004A06A0"/>
    <w:rsid w:val="004A404C"/>
    <w:rsid w:val="004A45F5"/>
    <w:rsid w:val="004A48B9"/>
    <w:rsid w:val="004A4BDC"/>
    <w:rsid w:val="004A588E"/>
    <w:rsid w:val="004A6ABE"/>
    <w:rsid w:val="004B7FD1"/>
    <w:rsid w:val="004C18B4"/>
    <w:rsid w:val="004C260D"/>
    <w:rsid w:val="004C4363"/>
    <w:rsid w:val="004C6A53"/>
    <w:rsid w:val="004C791A"/>
    <w:rsid w:val="004D05F3"/>
    <w:rsid w:val="004D3576"/>
    <w:rsid w:val="004D3880"/>
    <w:rsid w:val="004D7FB6"/>
    <w:rsid w:val="004E03E3"/>
    <w:rsid w:val="004E1F98"/>
    <w:rsid w:val="004E7B3F"/>
    <w:rsid w:val="004F29EB"/>
    <w:rsid w:val="00500499"/>
    <w:rsid w:val="00501A01"/>
    <w:rsid w:val="00505DC2"/>
    <w:rsid w:val="0050701B"/>
    <w:rsid w:val="005074EE"/>
    <w:rsid w:val="00511CF9"/>
    <w:rsid w:val="00513A43"/>
    <w:rsid w:val="00514AD9"/>
    <w:rsid w:val="00524860"/>
    <w:rsid w:val="00525EEE"/>
    <w:rsid w:val="0052677C"/>
    <w:rsid w:val="005269DF"/>
    <w:rsid w:val="00531A2C"/>
    <w:rsid w:val="00533BE3"/>
    <w:rsid w:val="00537664"/>
    <w:rsid w:val="005400B1"/>
    <w:rsid w:val="00542C40"/>
    <w:rsid w:val="00547293"/>
    <w:rsid w:val="00550993"/>
    <w:rsid w:val="005537AE"/>
    <w:rsid w:val="00561D98"/>
    <w:rsid w:val="005621EF"/>
    <w:rsid w:val="005652C2"/>
    <w:rsid w:val="00565AFC"/>
    <w:rsid w:val="00566B2C"/>
    <w:rsid w:val="005679BE"/>
    <w:rsid w:val="0057163F"/>
    <w:rsid w:val="0057665D"/>
    <w:rsid w:val="00576910"/>
    <w:rsid w:val="00576978"/>
    <w:rsid w:val="00577300"/>
    <w:rsid w:val="00577DA3"/>
    <w:rsid w:val="00584809"/>
    <w:rsid w:val="00584B4B"/>
    <w:rsid w:val="00590F3A"/>
    <w:rsid w:val="0059687C"/>
    <w:rsid w:val="00597E1A"/>
    <w:rsid w:val="005A0728"/>
    <w:rsid w:val="005A4873"/>
    <w:rsid w:val="005A557D"/>
    <w:rsid w:val="005B246D"/>
    <w:rsid w:val="005B5CEB"/>
    <w:rsid w:val="005C0820"/>
    <w:rsid w:val="005C32A8"/>
    <w:rsid w:val="005C3FA4"/>
    <w:rsid w:val="005C753B"/>
    <w:rsid w:val="005D0170"/>
    <w:rsid w:val="005D1AB9"/>
    <w:rsid w:val="005D1FA7"/>
    <w:rsid w:val="005D3753"/>
    <w:rsid w:val="005D53A5"/>
    <w:rsid w:val="005D7D01"/>
    <w:rsid w:val="005E4C3C"/>
    <w:rsid w:val="005E5449"/>
    <w:rsid w:val="005E7119"/>
    <w:rsid w:val="005F051C"/>
    <w:rsid w:val="005F38BC"/>
    <w:rsid w:val="005F6835"/>
    <w:rsid w:val="006063B1"/>
    <w:rsid w:val="006106A9"/>
    <w:rsid w:val="00611328"/>
    <w:rsid w:val="00614497"/>
    <w:rsid w:val="0061480C"/>
    <w:rsid w:val="00622DC6"/>
    <w:rsid w:val="00623447"/>
    <w:rsid w:val="00623EDD"/>
    <w:rsid w:val="0062534A"/>
    <w:rsid w:val="00626A8B"/>
    <w:rsid w:val="00633A12"/>
    <w:rsid w:val="00634263"/>
    <w:rsid w:val="006419FC"/>
    <w:rsid w:val="00641CE7"/>
    <w:rsid w:val="006427D5"/>
    <w:rsid w:val="0064332E"/>
    <w:rsid w:val="00652CD0"/>
    <w:rsid w:val="006563F9"/>
    <w:rsid w:val="006566DD"/>
    <w:rsid w:val="006606A3"/>
    <w:rsid w:val="006667EC"/>
    <w:rsid w:val="00666CCC"/>
    <w:rsid w:val="006677F3"/>
    <w:rsid w:val="006705FD"/>
    <w:rsid w:val="006727BB"/>
    <w:rsid w:val="00672DEF"/>
    <w:rsid w:val="00673A5B"/>
    <w:rsid w:val="00674A0B"/>
    <w:rsid w:val="0068054B"/>
    <w:rsid w:val="00680AA8"/>
    <w:rsid w:val="0068121A"/>
    <w:rsid w:val="006825B1"/>
    <w:rsid w:val="006833BC"/>
    <w:rsid w:val="00684E98"/>
    <w:rsid w:val="00686C85"/>
    <w:rsid w:val="00687113"/>
    <w:rsid w:val="00691AA9"/>
    <w:rsid w:val="00691F9C"/>
    <w:rsid w:val="006A1ADC"/>
    <w:rsid w:val="006A3D94"/>
    <w:rsid w:val="006B16FA"/>
    <w:rsid w:val="006B19FD"/>
    <w:rsid w:val="006B2203"/>
    <w:rsid w:val="006B52D7"/>
    <w:rsid w:val="006B6769"/>
    <w:rsid w:val="006B78D5"/>
    <w:rsid w:val="006C0A48"/>
    <w:rsid w:val="006C4832"/>
    <w:rsid w:val="006D113C"/>
    <w:rsid w:val="006D37C1"/>
    <w:rsid w:val="006D3B35"/>
    <w:rsid w:val="006D4ABD"/>
    <w:rsid w:val="006D4E8C"/>
    <w:rsid w:val="006D5A7C"/>
    <w:rsid w:val="006D5BD5"/>
    <w:rsid w:val="006D5EC4"/>
    <w:rsid w:val="006E49F8"/>
    <w:rsid w:val="006E5751"/>
    <w:rsid w:val="006E5796"/>
    <w:rsid w:val="006F2600"/>
    <w:rsid w:val="006F7DFE"/>
    <w:rsid w:val="0070109D"/>
    <w:rsid w:val="00701492"/>
    <w:rsid w:val="007032C1"/>
    <w:rsid w:val="007047FC"/>
    <w:rsid w:val="00705FD7"/>
    <w:rsid w:val="00706307"/>
    <w:rsid w:val="007107C8"/>
    <w:rsid w:val="0071455F"/>
    <w:rsid w:val="00714D58"/>
    <w:rsid w:val="00715439"/>
    <w:rsid w:val="007174CF"/>
    <w:rsid w:val="007227D9"/>
    <w:rsid w:val="00725285"/>
    <w:rsid w:val="007252CE"/>
    <w:rsid w:val="0073047C"/>
    <w:rsid w:val="00731118"/>
    <w:rsid w:val="007336BF"/>
    <w:rsid w:val="00734F73"/>
    <w:rsid w:val="00737463"/>
    <w:rsid w:val="007413BE"/>
    <w:rsid w:val="0074653E"/>
    <w:rsid w:val="007533EE"/>
    <w:rsid w:val="00755E09"/>
    <w:rsid w:val="007607F4"/>
    <w:rsid w:val="0076086B"/>
    <w:rsid w:val="00760A68"/>
    <w:rsid w:val="00766919"/>
    <w:rsid w:val="00771E0C"/>
    <w:rsid w:val="00771E16"/>
    <w:rsid w:val="00772149"/>
    <w:rsid w:val="007746D2"/>
    <w:rsid w:val="00781FCD"/>
    <w:rsid w:val="00783F7D"/>
    <w:rsid w:val="007848B6"/>
    <w:rsid w:val="00785589"/>
    <w:rsid w:val="007865A6"/>
    <w:rsid w:val="007877AF"/>
    <w:rsid w:val="00791EC9"/>
    <w:rsid w:val="00792B40"/>
    <w:rsid w:val="0079302D"/>
    <w:rsid w:val="007931F5"/>
    <w:rsid w:val="00793E11"/>
    <w:rsid w:val="007A29B5"/>
    <w:rsid w:val="007A2C8F"/>
    <w:rsid w:val="007A4AAE"/>
    <w:rsid w:val="007A669B"/>
    <w:rsid w:val="007B019C"/>
    <w:rsid w:val="007B78F3"/>
    <w:rsid w:val="007C049E"/>
    <w:rsid w:val="007C275C"/>
    <w:rsid w:val="007C353F"/>
    <w:rsid w:val="007C36A2"/>
    <w:rsid w:val="007C4A0D"/>
    <w:rsid w:val="007C5D58"/>
    <w:rsid w:val="007D23E3"/>
    <w:rsid w:val="007E1258"/>
    <w:rsid w:val="007E2317"/>
    <w:rsid w:val="007E311E"/>
    <w:rsid w:val="007E4094"/>
    <w:rsid w:val="007F141A"/>
    <w:rsid w:val="007F6712"/>
    <w:rsid w:val="007F7AF0"/>
    <w:rsid w:val="00800D17"/>
    <w:rsid w:val="0080145C"/>
    <w:rsid w:val="008101DC"/>
    <w:rsid w:val="00810485"/>
    <w:rsid w:val="00811156"/>
    <w:rsid w:val="00811794"/>
    <w:rsid w:val="00812562"/>
    <w:rsid w:val="00816494"/>
    <w:rsid w:val="008224EA"/>
    <w:rsid w:val="00824F97"/>
    <w:rsid w:val="00825FC2"/>
    <w:rsid w:val="00832235"/>
    <w:rsid w:val="00836CBA"/>
    <w:rsid w:val="008373B4"/>
    <w:rsid w:val="00840C1B"/>
    <w:rsid w:val="008439C1"/>
    <w:rsid w:val="0084490A"/>
    <w:rsid w:val="008474C9"/>
    <w:rsid w:val="00850855"/>
    <w:rsid w:val="00851288"/>
    <w:rsid w:val="008542C5"/>
    <w:rsid w:val="008566C5"/>
    <w:rsid w:val="0086061F"/>
    <w:rsid w:val="00861311"/>
    <w:rsid w:val="0086166B"/>
    <w:rsid w:val="00864EA5"/>
    <w:rsid w:val="00866212"/>
    <w:rsid w:val="008746B1"/>
    <w:rsid w:val="0087617C"/>
    <w:rsid w:val="00877298"/>
    <w:rsid w:val="00880CCA"/>
    <w:rsid w:val="00880DEF"/>
    <w:rsid w:val="00881019"/>
    <w:rsid w:val="00882101"/>
    <w:rsid w:val="008853DC"/>
    <w:rsid w:val="00887267"/>
    <w:rsid w:val="00892709"/>
    <w:rsid w:val="008939A8"/>
    <w:rsid w:val="00895BC1"/>
    <w:rsid w:val="00896593"/>
    <w:rsid w:val="0089719A"/>
    <w:rsid w:val="0089771B"/>
    <w:rsid w:val="008A547E"/>
    <w:rsid w:val="008A729F"/>
    <w:rsid w:val="008B1017"/>
    <w:rsid w:val="008B1B2D"/>
    <w:rsid w:val="008B2C73"/>
    <w:rsid w:val="008B53FD"/>
    <w:rsid w:val="008B6782"/>
    <w:rsid w:val="008B6C20"/>
    <w:rsid w:val="008C17BE"/>
    <w:rsid w:val="008C3654"/>
    <w:rsid w:val="008C3F9B"/>
    <w:rsid w:val="008C4714"/>
    <w:rsid w:val="008C4C40"/>
    <w:rsid w:val="008C7AA2"/>
    <w:rsid w:val="008D5883"/>
    <w:rsid w:val="008E0378"/>
    <w:rsid w:val="008E0C08"/>
    <w:rsid w:val="008E151E"/>
    <w:rsid w:val="008E1F9D"/>
    <w:rsid w:val="008E235A"/>
    <w:rsid w:val="008E6DB8"/>
    <w:rsid w:val="008F0376"/>
    <w:rsid w:val="008F1371"/>
    <w:rsid w:val="008F1B04"/>
    <w:rsid w:val="008F490E"/>
    <w:rsid w:val="008F73A8"/>
    <w:rsid w:val="00900725"/>
    <w:rsid w:val="00903128"/>
    <w:rsid w:val="00903871"/>
    <w:rsid w:val="00903B44"/>
    <w:rsid w:val="009045B5"/>
    <w:rsid w:val="00905369"/>
    <w:rsid w:val="00906C3A"/>
    <w:rsid w:val="00911545"/>
    <w:rsid w:val="00915C6A"/>
    <w:rsid w:val="00916029"/>
    <w:rsid w:val="00916F08"/>
    <w:rsid w:val="00921DAD"/>
    <w:rsid w:val="0092390E"/>
    <w:rsid w:val="0092411B"/>
    <w:rsid w:val="00924715"/>
    <w:rsid w:val="00926291"/>
    <w:rsid w:val="00936B52"/>
    <w:rsid w:val="00936CFE"/>
    <w:rsid w:val="00937DE1"/>
    <w:rsid w:val="00940730"/>
    <w:rsid w:val="00943E5E"/>
    <w:rsid w:val="009512FB"/>
    <w:rsid w:val="00952817"/>
    <w:rsid w:val="00952AE7"/>
    <w:rsid w:val="00954E0E"/>
    <w:rsid w:val="00955808"/>
    <w:rsid w:val="00955D48"/>
    <w:rsid w:val="00961884"/>
    <w:rsid w:val="009628AD"/>
    <w:rsid w:val="0096475F"/>
    <w:rsid w:val="009650F3"/>
    <w:rsid w:val="00967160"/>
    <w:rsid w:val="00970211"/>
    <w:rsid w:val="00971363"/>
    <w:rsid w:val="0097398E"/>
    <w:rsid w:val="00973BCF"/>
    <w:rsid w:val="00973CAA"/>
    <w:rsid w:val="00976405"/>
    <w:rsid w:val="009813A6"/>
    <w:rsid w:val="00981499"/>
    <w:rsid w:val="009834E9"/>
    <w:rsid w:val="00983E19"/>
    <w:rsid w:val="00991DCB"/>
    <w:rsid w:val="00993139"/>
    <w:rsid w:val="00993B0A"/>
    <w:rsid w:val="009A5C15"/>
    <w:rsid w:val="009B526B"/>
    <w:rsid w:val="009C2B3F"/>
    <w:rsid w:val="009C3C8E"/>
    <w:rsid w:val="009C4A03"/>
    <w:rsid w:val="009D1FC2"/>
    <w:rsid w:val="009D3FE2"/>
    <w:rsid w:val="009D6697"/>
    <w:rsid w:val="009D6B91"/>
    <w:rsid w:val="009E18F0"/>
    <w:rsid w:val="009E4188"/>
    <w:rsid w:val="009E4E06"/>
    <w:rsid w:val="009E6CEE"/>
    <w:rsid w:val="009E70A6"/>
    <w:rsid w:val="009F14CD"/>
    <w:rsid w:val="009F289E"/>
    <w:rsid w:val="009F3BCC"/>
    <w:rsid w:val="009F642F"/>
    <w:rsid w:val="00A02893"/>
    <w:rsid w:val="00A04C4D"/>
    <w:rsid w:val="00A05A1F"/>
    <w:rsid w:val="00A10928"/>
    <w:rsid w:val="00A10E7B"/>
    <w:rsid w:val="00A14CE2"/>
    <w:rsid w:val="00A20C70"/>
    <w:rsid w:val="00A2161F"/>
    <w:rsid w:val="00A31FC5"/>
    <w:rsid w:val="00A4076A"/>
    <w:rsid w:val="00A40DDE"/>
    <w:rsid w:val="00A44722"/>
    <w:rsid w:val="00A507B2"/>
    <w:rsid w:val="00A53B4E"/>
    <w:rsid w:val="00A53E83"/>
    <w:rsid w:val="00A56501"/>
    <w:rsid w:val="00A631BE"/>
    <w:rsid w:val="00A65020"/>
    <w:rsid w:val="00A70907"/>
    <w:rsid w:val="00A71518"/>
    <w:rsid w:val="00A719EE"/>
    <w:rsid w:val="00A72568"/>
    <w:rsid w:val="00A72E62"/>
    <w:rsid w:val="00A74CE5"/>
    <w:rsid w:val="00A80AE9"/>
    <w:rsid w:val="00A80C74"/>
    <w:rsid w:val="00A826DF"/>
    <w:rsid w:val="00A838F5"/>
    <w:rsid w:val="00A84C61"/>
    <w:rsid w:val="00A90FD2"/>
    <w:rsid w:val="00A91815"/>
    <w:rsid w:val="00A92FAF"/>
    <w:rsid w:val="00A933CB"/>
    <w:rsid w:val="00A94179"/>
    <w:rsid w:val="00A96A19"/>
    <w:rsid w:val="00A9791F"/>
    <w:rsid w:val="00A97BDC"/>
    <w:rsid w:val="00AA258A"/>
    <w:rsid w:val="00AA568B"/>
    <w:rsid w:val="00AB2C6E"/>
    <w:rsid w:val="00AB3065"/>
    <w:rsid w:val="00AB502D"/>
    <w:rsid w:val="00AB6EFC"/>
    <w:rsid w:val="00AC23DE"/>
    <w:rsid w:val="00AC28B2"/>
    <w:rsid w:val="00AC3672"/>
    <w:rsid w:val="00AC4740"/>
    <w:rsid w:val="00AC5C41"/>
    <w:rsid w:val="00AC73AC"/>
    <w:rsid w:val="00AD0799"/>
    <w:rsid w:val="00AD0CA0"/>
    <w:rsid w:val="00AD1E47"/>
    <w:rsid w:val="00AD39D3"/>
    <w:rsid w:val="00AD3DFD"/>
    <w:rsid w:val="00AD4012"/>
    <w:rsid w:val="00AD4C14"/>
    <w:rsid w:val="00AE5527"/>
    <w:rsid w:val="00AE7C37"/>
    <w:rsid w:val="00AF385A"/>
    <w:rsid w:val="00AF618F"/>
    <w:rsid w:val="00AF7D5D"/>
    <w:rsid w:val="00B04E9E"/>
    <w:rsid w:val="00B05701"/>
    <w:rsid w:val="00B10359"/>
    <w:rsid w:val="00B1725F"/>
    <w:rsid w:val="00B21373"/>
    <w:rsid w:val="00B244F1"/>
    <w:rsid w:val="00B246DB"/>
    <w:rsid w:val="00B27E45"/>
    <w:rsid w:val="00B330FC"/>
    <w:rsid w:val="00B335C6"/>
    <w:rsid w:val="00B33B93"/>
    <w:rsid w:val="00B342A6"/>
    <w:rsid w:val="00B351E5"/>
    <w:rsid w:val="00B361BE"/>
    <w:rsid w:val="00B36207"/>
    <w:rsid w:val="00B43903"/>
    <w:rsid w:val="00B45321"/>
    <w:rsid w:val="00B466FD"/>
    <w:rsid w:val="00B46F8F"/>
    <w:rsid w:val="00B47BC2"/>
    <w:rsid w:val="00B51666"/>
    <w:rsid w:val="00B51EA1"/>
    <w:rsid w:val="00B52F8C"/>
    <w:rsid w:val="00B53292"/>
    <w:rsid w:val="00B55D0B"/>
    <w:rsid w:val="00B565CC"/>
    <w:rsid w:val="00B621C8"/>
    <w:rsid w:val="00B62DCF"/>
    <w:rsid w:val="00B645CF"/>
    <w:rsid w:val="00B76895"/>
    <w:rsid w:val="00B80CF0"/>
    <w:rsid w:val="00B82322"/>
    <w:rsid w:val="00B82CFF"/>
    <w:rsid w:val="00B85C30"/>
    <w:rsid w:val="00B90712"/>
    <w:rsid w:val="00B937EA"/>
    <w:rsid w:val="00B952E8"/>
    <w:rsid w:val="00BA0FB5"/>
    <w:rsid w:val="00BA12D1"/>
    <w:rsid w:val="00BA2947"/>
    <w:rsid w:val="00BA36CE"/>
    <w:rsid w:val="00BB3F33"/>
    <w:rsid w:val="00BB4542"/>
    <w:rsid w:val="00BB48DC"/>
    <w:rsid w:val="00BC3A74"/>
    <w:rsid w:val="00BC68E4"/>
    <w:rsid w:val="00BD07F0"/>
    <w:rsid w:val="00BD1EFA"/>
    <w:rsid w:val="00BD2217"/>
    <w:rsid w:val="00BD264A"/>
    <w:rsid w:val="00BD33BA"/>
    <w:rsid w:val="00BF027C"/>
    <w:rsid w:val="00BF5648"/>
    <w:rsid w:val="00C02EAC"/>
    <w:rsid w:val="00C03A3F"/>
    <w:rsid w:val="00C0535A"/>
    <w:rsid w:val="00C11D07"/>
    <w:rsid w:val="00C12CF1"/>
    <w:rsid w:val="00C131CA"/>
    <w:rsid w:val="00C15619"/>
    <w:rsid w:val="00C15720"/>
    <w:rsid w:val="00C1688A"/>
    <w:rsid w:val="00C1733C"/>
    <w:rsid w:val="00C2047C"/>
    <w:rsid w:val="00C2306C"/>
    <w:rsid w:val="00C24D7D"/>
    <w:rsid w:val="00C305B0"/>
    <w:rsid w:val="00C32A9C"/>
    <w:rsid w:val="00C32AF1"/>
    <w:rsid w:val="00C44293"/>
    <w:rsid w:val="00C447B0"/>
    <w:rsid w:val="00C45B3F"/>
    <w:rsid w:val="00C50112"/>
    <w:rsid w:val="00C54EC5"/>
    <w:rsid w:val="00C6051F"/>
    <w:rsid w:val="00C6241C"/>
    <w:rsid w:val="00C632A6"/>
    <w:rsid w:val="00C64582"/>
    <w:rsid w:val="00C650F8"/>
    <w:rsid w:val="00C654AA"/>
    <w:rsid w:val="00C70043"/>
    <w:rsid w:val="00C70665"/>
    <w:rsid w:val="00C70CCB"/>
    <w:rsid w:val="00C71E5C"/>
    <w:rsid w:val="00C72427"/>
    <w:rsid w:val="00C86AEA"/>
    <w:rsid w:val="00C911FE"/>
    <w:rsid w:val="00C91E54"/>
    <w:rsid w:val="00C94378"/>
    <w:rsid w:val="00C949D4"/>
    <w:rsid w:val="00C94EFD"/>
    <w:rsid w:val="00C9695B"/>
    <w:rsid w:val="00C972C5"/>
    <w:rsid w:val="00C975D5"/>
    <w:rsid w:val="00CA1B92"/>
    <w:rsid w:val="00CA6A74"/>
    <w:rsid w:val="00CA6E21"/>
    <w:rsid w:val="00CA6EF4"/>
    <w:rsid w:val="00CB7BBA"/>
    <w:rsid w:val="00CC04D2"/>
    <w:rsid w:val="00CC1A16"/>
    <w:rsid w:val="00CC314C"/>
    <w:rsid w:val="00CC4B2D"/>
    <w:rsid w:val="00CD2975"/>
    <w:rsid w:val="00CE3FC5"/>
    <w:rsid w:val="00CE7A6C"/>
    <w:rsid w:val="00CF07F7"/>
    <w:rsid w:val="00CF1187"/>
    <w:rsid w:val="00CF3015"/>
    <w:rsid w:val="00CF5CE5"/>
    <w:rsid w:val="00CF7C84"/>
    <w:rsid w:val="00D009A5"/>
    <w:rsid w:val="00D01883"/>
    <w:rsid w:val="00D02478"/>
    <w:rsid w:val="00D0339B"/>
    <w:rsid w:val="00D05BEB"/>
    <w:rsid w:val="00D11F09"/>
    <w:rsid w:val="00D1625C"/>
    <w:rsid w:val="00D25BAD"/>
    <w:rsid w:val="00D27328"/>
    <w:rsid w:val="00D301A0"/>
    <w:rsid w:val="00D30AEC"/>
    <w:rsid w:val="00D30B97"/>
    <w:rsid w:val="00D31F3E"/>
    <w:rsid w:val="00D409CA"/>
    <w:rsid w:val="00D45730"/>
    <w:rsid w:val="00D46591"/>
    <w:rsid w:val="00D476D5"/>
    <w:rsid w:val="00D572A0"/>
    <w:rsid w:val="00D65A0C"/>
    <w:rsid w:val="00D667E2"/>
    <w:rsid w:val="00D704FD"/>
    <w:rsid w:val="00D73CBD"/>
    <w:rsid w:val="00D74AE8"/>
    <w:rsid w:val="00D77E81"/>
    <w:rsid w:val="00D87460"/>
    <w:rsid w:val="00D93F6F"/>
    <w:rsid w:val="00D94488"/>
    <w:rsid w:val="00DA11FA"/>
    <w:rsid w:val="00DA36C9"/>
    <w:rsid w:val="00DA6942"/>
    <w:rsid w:val="00DA7389"/>
    <w:rsid w:val="00DB537F"/>
    <w:rsid w:val="00DB6D01"/>
    <w:rsid w:val="00DC1348"/>
    <w:rsid w:val="00DC2871"/>
    <w:rsid w:val="00DC2B41"/>
    <w:rsid w:val="00DC7BDA"/>
    <w:rsid w:val="00DD10E5"/>
    <w:rsid w:val="00DD67F8"/>
    <w:rsid w:val="00DD6FA0"/>
    <w:rsid w:val="00DE1AC8"/>
    <w:rsid w:val="00DE1D40"/>
    <w:rsid w:val="00DE3CED"/>
    <w:rsid w:val="00DE5A7A"/>
    <w:rsid w:val="00DE6C62"/>
    <w:rsid w:val="00DF01FB"/>
    <w:rsid w:val="00DF026D"/>
    <w:rsid w:val="00DF2960"/>
    <w:rsid w:val="00DF54B7"/>
    <w:rsid w:val="00E01671"/>
    <w:rsid w:val="00E019D8"/>
    <w:rsid w:val="00E05FFE"/>
    <w:rsid w:val="00E071EC"/>
    <w:rsid w:val="00E10DDA"/>
    <w:rsid w:val="00E11FB9"/>
    <w:rsid w:val="00E1204A"/>
    <w:rsid w:val="00E12842"/>
    <w:rsid w:val="00E13243"/>
    <w:rsid w:val="00E21911"/>
    <w:rsid w:val="00E21A02"/>
    <w:rsid w:val="00E24FEC"/>
    <w:rsid w:val="00E27DBB"/>
    <w:rsid w:val="00E31DB2"/>
    <w:rsid w:val="00E31EBF"/>
    <w:rsid w:val="00E32075"/>
    <w:rsid w:val="00E3275F"/>
    <w:rsid w:val="00E352B3"/>
    <w:rsid w:val="00E36273"/>
    <w:rsid w:val="00E36ACF"/>
    <w:rsid w:val="00E405D0"/>
    <w:rsid w:val="00E422DD"/>
    <w:rsid w:val="00E45AF8"/>
    <w:rsid w:val="00E47674"/>
    <w:rsid w:val="00E47DD6"/>
    <w:rsid w:val="00E5098C"/>
    <w:rsid w:val="00E52443"/>
    <w:rsid w:val="00E5289A"/>
    <w:rsid w:val="00E536AB"/>
    <w:rsid w:val="00E5770A"/>
    <w:rsid w:val="00E60E61"/>
    <w:rsid w:val="00E662BB"/>
    <w:rsid w:val="00E664DF"/>
    <w:rsid w:val="00E66C6C"/>
    <w:rsid w:val="00E70553"/>
    <w:rsid w:val="00E71670"/>
    <w:rsid w:val="00E74493"/>
    <w:rsid w:val="00E75276"/>
    <w:rsid w:val="00E765B4"/>
    <w:rsid w:val="00E76864"/>
    <w:rsid w:val="00E769E5"/>
    <w:rsid w:val="00E77058"/>
    <w:rsid w:val="00E77723"/>
    <w:rsid w:val="00E77C37"/>
    <w:rsid w:val="00E814BB"/>
    <w:rsid w:val="00E81A71"/>
    <w:rsid w:val="00E82C56"/>
    <w:rsid w:val="00E83FE9"/>
    <w:rsid w:val="00E84044"/>
    <w:rsid w:val="00E8427B"/>
    <w:rsid w:val="00E84C7A"/>
    <w:rsid w:val="00E969AB"/>
    <w:rsid w:val="00E97AEA"/>
    <w:rsid w:val="00EB20D6"/>
    <w:rsid w:val="00EB2DBF"/>
    <w:rsid w:val="00EB31BD"/>
    <w:rsid w:val="00EB55C3"/>
    <w:rsid w:val="00EB5601"/>
    <w:rsid w:val="00EB5F09"/>
    <w:rsid w:val="00EC2884"/>
    <w:rsid w:val="00EC5045"/>
    <w:rsid w:val="00EC507B"/>
    <w:rsid w:val="00EC5B2F"/>
    <w:rsid w:val="00EC6ECD"/>
    <w:rsid w:val="00ED1319"/>
    <w:rsid w:val="00ED1FD6"/>
    <w:rsid w:val="00ED66AA"/>
    <w:rsid w:val="00ED6D81"/>
    <w:rsid w:val="00EE1258"/>
    <w:rsid w:val="00EE134F"/>
    <w:rsid w:val="00EE378D"/>
    <w:rsid w:val="00EE5047"/>
    <w:rsid w:val="00EE6616"/>
    <w:rsid w:val="00EE6667"/>
    <w:rsid w:val="00EE67AA"/>
    <w:rsid w:val="00EE7830"/>
    <w:rsid w:val="00EF29CA"/>
    <w:rsid w:val="00EF30B3"/>
    <w:rsid w:val="00EF7662"/>
    <w:rsid w:val="00F0265E"/>
    <w:rsid w:val="00F05C13"/>
    <w:rsid w:val="00F07027"/>
    <w:rsid w:val="00F10AA5"/>
    <w:rsid w:val="00F12604"/>
    <w:rsid w:val="00F14C4E"/>
    <w:rsid w:val="00F15948"/>
    <w:rsid w:val="00F20EF7"/>
    <w:rsid w:val="00F2631A"/>
    <w:rsid w:val="00F3006B"/>
    <w:rsid w:val="00F3023B"/>
    <w:rsid w:val="00F305BF"/>
    <w:rsid w:val="00F32DCD"/>
    <w:rsid w:val="00F33CE0"/>
    <w:rsid w:val="00F342EB"/>
    <w:rsid w:val="00F428E3"/>
    <w:rsid w:val="00F44803"/>
    <w:rsid w:val="00F460CA"/>
    <w:rsid w:val="00F4677A"/>
    <w:rsid w:val="00F468D8"/>
    <w:rsid w:val="00F51B96"/>
    <w:rsid w:val="00F54B22"/>
    <w:rsid w:val="00F557DA"/>
    <w:rsid w:val="00F56400"/>
    <w:rsid w:val="00F5651C"/>
    <w:rsid w:val="00F5768F"/>
    <w:rsid w:val="00F60351"/>
    <w:rsid w:val="00F60AFF"/>
    <w:rsid w:val="00F62150"/>
    <w:rsid w:val="00F64E6D"/>
    <w:rsid w:val="00F700C0"/>
    <w:rsid w:val="00F711F6"/>
    <w:rsid w:val="00F75CD5"/>
    <w:rsid w:val="00F77583"/>
    <w:rsid w:val="00F80C03"/>
    <w:rsid w:val="00F83061"/>
    <w:rsid w:val="00F85FC8"/>
    <w:rsid w:val="00F87B72"/>
    <w:rsid w:val="00F901AF"/>
    <w:rsid w:val="00F922F0"/>
    <w:rsid w:val="00F95F94"/>
    <w:rsid w:val="00F96FB3"/>
    <w:rsid w:val="00F9718C"/>
    <w:rsid w:val="00F97789"/>
    <w:rsid w:val="00FA2DBD"/>
    <w:rsid w:val="00FA31FD"/>
    <w:rsid w:val="00FA7BC2"/>
    <w:rsid w:val="00FB06BF"/>
    <w:rsid w:val="00FB2408"/>
    <w:rsid w:val="00FB697E"/>
    <w:rsid w:val="00FB6F9E"/>
    <w:rsid w:val="00FD6D7B"/>
    <w:rsid w:val="00FE29DD"/>
    <w:rsid w:val="00FE2CC7"/>
    <w:rsid w:val="00FE3A8A"/>
    <w:rsid w:val="00FE3CB7"/>
    <w:rsid w:val="00FF289D"/>
    <w:rsid w:val="00FF57BA"/>
    <w:rsid w:val="00FF5D80"/>
    <w:rsid w:val="00FF5F94"/>
    <w:rsid w:val="032EE825"/>
    <w:rsid w:val="09859CA7"/>
    <w:rsid w:val="1FDA69C0"/>
    <w:rsid w:val="20CE5079"/>
    <w:rsid w:val="27EB55E4"/>
    <w:rsid w:val="2C06939E"/>
    <w:rsid w:val="2E3CDD7F"/>
    <w:rsid w:val="2FE656D5"/>
    <w:rsid w:val="3027D8BD"/>
    <w:rsid w:val="385F2F7C"/>
    <w:rsid w:val="39D094D1"/>
    <w:rsid w:val="3B9E4F51"/>
    <w:rsid w:val="46DB0EBB"/>
    <w:rsid w:val="4D5232A5"/>
    <w:rsid w:val="4E533C9F"/>
    <w:rsid w:val="709F5479"/>
    <w:rsid w:val="74D28AA5"/>
    <w:rsid w:val="7588D3B5"/>
    <w:rsid w:val="7F42C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257FA"/>
  <w14:defaultImageDpi w14:val="330"/>
  <w15:docId w15:val="{27FC095F-F39A-4C88-BD66-22F77F9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39"/>
    <w:pPr>
      <w:spacing w:before="120" w:after="120"/>
    </w:pPr>
    <w:rPr>
      <w:rFonts w:ascii="Lato" w:hAnsi="Lato"/>
      <w:color w:val="111C2C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0C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49E"/>
    <w:pPr>
      <w:keepNext/>
      <w:keepLines/>
      <w:spacing w:before="240" w:after="48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18D"/>
    <w:pPr>
      <w:spacing w:before="240" w:after="2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F6F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2F"/>
  </w:style>
  <w:style w:type="paragraph" w:styleId="Footer">
    <w:name w:val="footer"/>
    <w:basedOn w:val="Normal"/>
    <w:link w:val="Foot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2F"/>
  </w:style>
  <w:style w:type="table" w:styleId="TableGrid">
    <w:name w:val="Table Grid"/>
    <w:basedOn w:val="TableNormal"/>
    <w:uiPriority w:val="39"/>
    <w:rsid w:val="00397C2F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F700C0"/>
    <w:rPr>
      <w:rFonts w:eastAsia="Cambria"/>
      <w:sz w:val="4"/>
      <w:szCs w:val="22"/>
    </w:rPr>
  </w:style>
  <w:style w:type="paragraph" w:customStyle="1" w:styleId="DocPathway">
    <w:name w:val="Doc Pathway"/>
    <w:basedOn w:val="Normal"/>
    <w:qFormat/>
    <w:rsid w:val="00F700C0"/>
    <w:pPr>
      <w:spacing w:line="160" w:lineRule="exact"/>
    </w:pPr>
    <w:rPr>
      <w:rFonts w:eastAsia="Cambria"/>
      <w:spacing w:val="-2"/>
      <w:sz w:val="14"/>
      <w:szCs w:val="22"/>
    </w:rPr>
  </w:style>
  <w:style w:type="paragraph" w:styleId="Revision">
    <w:name w:val="Revision"/>
    <w:hidden/>
    <w:uiPriority w:val="99"/>
    <w:semiHidden/>
    <w:rsid w:val="00397C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7C2F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292"/>
  </w:style>
  <w:style w:type="paragraph" w:customStyle="1" w:styleId="BasicParagraph">
    <w:name w:val="[Basic Paragraph]"/>
    <w:basedOn w:val="Normal"/>
    <w:uiPriority w:val="99"/>
    <w:rsid w:val="00E019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BodyText1">
    <w:name w:val="Body Text1"/>
    <w:basedOn w:val="Normal"/>
    <w:uiPriority w:val="99"/>
    <w:rsid w:val="0005592A"/>
    <w:pPr>
      <w:widowControl w:val="0"/>
      <w:tabs>
        <w:tab w:val="left" w:pos="280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</w:tabs>
      <w:autoSpaceDE w:val="0"/>
      <w:autoSpaceDN w:val="0"/>
      <w:adjustRightInd w:val="0"/>
      <w:spacing w:line="180" w:lineRule="atLeast"/>
      <w:textAlignment w:val="center"/>
    </w:pPr>
    <w:rPr>
      <w:rFonts w:cs="GalaxiePolaris-Book"/>
      <w:sz w:val="15"/>
      <w:szCs w:val="15"/>
      <w:lang w:val="en-US"/>
    </w:rPr>
  </w:style>
  <w:style w:type="paragraph" w:styleId="NormalWeb">
    <w:name w:val="Normal (Web)"/>
    <w:basedOn w:val="Normal"/>
    <w:uiPriority w:val="99"/>
    <w:semiHidden/>
    <w:unhideWhenUsed/>
    <w:rsid w:val="00F3023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592A"/>
    <w:rPr>
      <w:rFonts w:ascii="Lato" w:hAnsi="Lato"/>
      <w:color w:val="111C2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A7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0C0"/>
    <w:rPr>
      <w:rFonts w:ascii="Lato" w:eastAsiaTheme="majorEastAsia" w:hAnsi="La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49E"/>
    <w:rPr>
      <w:rFonts w:ascii="Lato" w:eastAsiaTheme="majorEastAsia" w:hAnsi="Lato" w:cstheme="majorBidi"/>
      <w:b/>
      <w:color w:val="111C2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5592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92A"/>
    <w:rPr>
      <w:rFonts w:ascii="Lato" w:eastAsiaTheme="majorEastAsia" w:hAnsi="Lato" w:cstheme="majorBidi"/>
      <w:b/>
      <w:color w:val="111C2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9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59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592A"/>
    <w:rPr>
      <w:rFonts w:ascii="Lato" w:hAnsi="Lato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592A"/>
    <w:rPr>
      <w:rFonts w:ascii="Lato" w:hAnsi="Lato"/>
      <w:i/>
      <w:iCs/>
      <w:color w:val="111C2C"/>
    </w:rPr>
  </w:style>
  <w:style w:type="character" w:styleId="Strong">
    <w:name w:val="Strong"/>
    <w:basedOn w:val="DefaultParagraphFont"/>
    <w:uiPriority w:val="22"/>
    <w:qFormat/>
    <w:rsid w:val="000559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5592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592A"/>
    <w:rPr>
      <w:rFonts w:ascii="Lato" w:hAnsi="Lato"/>
      <w:i/>
      <w:iCs/>
      <w:color w:val="111C2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9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92A"/>
    <w:rPr>
      <w:rFonts w:ascii="Lato" w:hAnsi="Lato"/>
      <w:i/>
      <w:iCs/>
      <w:color w:val="111C2C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5592A"/>
    <w:rPr>
      <w:rFonts w:ascii="Lato" w:hAnsi="La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5592A"/>
    <w:rPr>
      <w:b/>
      <w:bCs/>
      <w:smallCaps/>
      <w:color w:val="111C2C"/>
      <w:spacing w:val="5"/>
    </w:rPr>
  </w:style>
  <w:style w:type="character" w:styleId="BookTitle">
    <w:name w:val="Book Title"/>
    <w:basedOn w:val="DefaultParagraphFont"/>
    <w:uiPriority w:val="33"/>
    <w:qFormat/>
    <w:rsid w:val="0005592A"/>
    <w:rPr>
      <w:rFonts w:ascii="Lato" w:hAnsi="Lat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047FC"/>
    <w:pPr>
      <w:spacing w:before="100" w:beforeAutospacing="1" w:after="100" w:afterAutospacing="1"/>
      <w:ind w:left="720"/>
      <w:contextualSpacing/>
      <w:outlineLvl w:val="0"/>
    </w:pPr>
    <w:rPr>
      <w:rFonts w:ascii="Arial" w:eastAsia="Times New Roman" w:hAnsi="Arial" w:cs="Arial"/>
      <w:bCs/>
      <w:color w:val="auto"/>
      <w:kern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118D"/>
    <w:rPr>
      <w:rFonts w:ascii="Lato" w:hAnsi="Lato"/>
      <w:b/>
      <w:bCs/>
      <w:color w:val="111C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3F6F"/>
    <w:rPr>
      <w:rFonts w:ascii="Lato" w:hAnsi="Lato"/>
      <w:color w:val="111C2C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714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D58"/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714D5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5C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AB"/>
    <w:rPr>
      <w:rFonts w:ascii="Lato" w:hAnsi="Lato"/>
      <w:b/>
      <w:bCs/>
      <w:color w:val="111C2C"/>
    </w:rPr>
  </w:style>
  <w:style w:type="paragraph" w:customStyle="1" w:styleId="maintitle">
    <w:name w:val="main title"/>
    <w:basedOn w:val="Normal"/>
    <w:rsid w:val="00BF5648"/>
    <w:pPr>
      <w:spacing w:before="0" w:after="0"/>
    </w:pPr>
  </w:style>
  <w:style w:type="table" w:customStyle="1" w:styleId="TableGrid6">
    <w:name w:val="Table Grid6"/>
    <w:uiPriority w:val="99"/>
    <w:rsid w:val="00297827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rsid w:val="00277C4F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/>
      <w:lang w:val="en-US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wc.gov.au/documents/sites/am2025-19/2025fwcfb156.pdf" TargetMode="External"/><Relationship Id="rId18" Type="http://schemas.openxmlformats.org/officeDocument/2006/relationships/hyperlink" Target="https://www.fwc.gov.au/documents/decisionssigned/pdf/2024fwcfb150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wc.gov.au/about-us/legal-and-freedom-information/privacy/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wards@fwc.gov.au" TargetMode="External"/><Relationship Id="rId17" Type="http://schemas.openxmlformats.org/officeDocument/2006/relationships/hyperlink" Target="https://www.fwc.gov.au/documents/decisionssigned/pdf/2023fwcfb3500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wc.gov.au/documents/decisionssigned/html/2022fwcfb200.htm" TargetMode="External"/><Relationship Id="rId20" Type="http://schemas.openxmlformats.org/officeDocument/2006/relationships/hyperlink" Target="https://www.fwc.gov.au/documents/decisionssigned/pdf/2025fwcfb7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hearings-decisions/major-cases/degree-qualified-professional-classifications-review-am202519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wc.gov.au/documents/decisionssigned/html/2021fwcfb2051.htm" TargetMode="External"/><Relationship Id="rId23" Type="http://schemas.openxmlformats.org/officeDocument/2006/relationships/hyperlink" Target="https://www.fwc.gov.au/apply-or-lodge/approved-file-types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fwc.gov.au/documents/sites/wage-reviews/2024-25/2025fwcfb350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wc.gov.au/documents/decisionssigned/html/2018fwcfb7621.htm" TargetMode="External"/><Relationship Id="rId22" Type="http://schemas.openxmlformats.org/officeDocument/2006/relationships/image" Target="media/image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337</Value>
      <Value>351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PDCAwardTitl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AwardID xmlns="53a98cf3-46d4-4466-8023-bde65c48be9a" xsi:nil="true"/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 Resource</TermName>
          <TermId xmlns="http://schemas.microsoft.com/office/infopath/2007/PartnerControls">fac354a0-c48b-4fd4-abc5-2b8737c9b883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ward Resources Document" ma:contentTypeID="0x010100E24154AD03135D4C87958BD74C4E26F319008206FE6F7E16E049BCC122AF63B603AF" ma:contentTypeVersion="11" ma:contentTypeDescription="" ma:contentTypeScope="" ma:versionID="87a9cb5fbf859721d9955495349180e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17e98f86-6bd1-4025-94f3-8a48e91311e4" targetNamespace="http://schemas.microsoft.com/office/2006/metadata/properties" ma:root="true" ma:fieldsID="3c222dc74931febd68e6301fd457cae6" ns2:_="" ns3:_="" ns4:_="">
    <xsd:import namespace="53a98cf3-46d4-4466-8023-bde65c48be9a"/>
    <xsd:import namespace="cd44215e-42a6-4a4f-905a-200d92c3b38f"/>
    <xsd:import namespace="17e98f86-6bd1-4025-94f3-8a48e91311e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AwardID" minOccurs="0"/>
                <xsd:element ref="ns2:CPDCAwardTitl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AwardID" ma:index="22" nillable="true" ma:displayName="Award ID" ma:internalName="CPDCAwardID">
      <xsd:simpleType>
        <xsd:restriction base="dms:Text">
          <xsd:maxLength value="255"/>
        </xsd:restriction>
      </xsd:simpleType>
    </xsd:element>
    <xsd:element name="CPDCAwardTitle" ma:index="23" nillable="true" ma:displayName="Award Title" ma:internalName="CPDCAwardTitle">
      <xsd:simpleType>
        <xsd:restriction base="dms:Text">
          <xsd:maxLength value="255"/>
        </xsd:restriction>
      </xsd:simpleType>
    </xsd:element>
    <xsd:element name="CPDCDocumentDate" ma:index="24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8f86-6bd1-4025-94f3-8a48e9131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0B04-0B9A-4EB5-B621-04E4E405D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34C4B-2355-4DBB-82FF-5B3FCCF56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A5251-5140-47B4-8870-7ADF0A436790}">
  <ds:schemaRefs>
    <ds:schemaRef ds:uri="http://schemas.microsoft.com/office/2006/metadata/properties"/>
    <ds:schemaRef ds:uri="http://schemas.microsoft.com/office/2006/documentManagement/types"/>
    <ds:schemaRef ds:uri="330edde2-784c-43c5-9c58-22d6dcf27cc2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3b3f874-a0a5-4721-a33e-3bb726cd30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C4BBD-4F60-4043-BAEE-501E7D5D0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Awards Review 2023-24 - Submission cover sheet</vt:lpstr>
    </vt:vector>
  </TitlesOfParts>
  <Manager/>
  <Company/>
  <LinksUpToDate>false</LinksUpToDate>
  <CharactersWithSpaces>5965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Awards Review 2023-24 - Submission cover sheet</dc:title>
  <dc:subject/>
  <dc:creator>Elizabeth Moore</dc:creator>
  <cp:keywords/>
  <dc:description/>
  <cp:lastModifiedBy>James Finnis</cp:lastModifiedBy>
  <cp:revision>2</cp:revision>
  <dcterms:created xsi:type="dcterms:W3CDTF">2025-08-25T07:22:00Z</dcterms:created>
  <dcterms:modified xsi:type="dcterms:W3CDTF">2025-08-25T07:22:00Z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DCDocumentType">
    <vt:lpwstr>351;#Award Resource|fac354a0-c48b-4fd4-abc5-2b8737c9b883</vt:lpwstr>
  </property>
  <property fmtid="{D5CDD505-2E9C-101B-9397-08002B2CF9AE}" pid="3" name="CPDCPublishingStatus">
    <vt:lpwstr>337;#Ready for Publishing|a509f4e6-f539-4152-8128-8485d03b17b6</vt:lpwstr>
  </property>
  <property fmtid="{D5CDD505-2E9C-101B-9397-08002B2CF9AE}" pid="4" name="ContentTypeId">
    <vt:lpwstr>0x010100E24154AD03135D4C87958BD74C4E26F319008206FE6F7E16E049BCC122AF63B603AF</vt:lpwstr>
  </property>
  <property fmtid="{D5CDD505-2E9C-101B-9397-08002B2CF9AE}" pid="5" name="MediaServiceImageTags">
    <vt:lpwstr/>
  </property>
</Properties>
</file>